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highlight w:val="cyan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ВЕСТНИК СЕЛЬСКОГО ПОСЕЛЕНИЯ</w:t>
      </w:r>
    </w:p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БОЛЬШАЯ КОНСТАНТИНОВКА</w:t>
      </w:r>
    </w:p>
    <w:p w:rsidR="00637D4A" w:rsidRPr="009120A1" w:rsidRDefault="00637D4A" w:rsidP="00637D4A">
      <w:pPr>
        <w:spacing w:after="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Соучредители -  Собрание Представителей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области,  Администрация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</w:t>
      </w: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sz w:val="24"/>
          <w:szCs w:val="22"/>
          <w:highlight w:val="lightGray"/>
          <w:lang w:eastAsia="ru-RU"/>
        </w:rPr>
      </w:pP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</w:pP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выпуск № </w:t>
      </w:r>
      <w:r w:rsidR="00B761E0">
        <w:rPr>
          <w:rFonts w:eastAsia="Times New Roman" w:cs="Times New Roman"/>
          <w:b/>
          <w:szCs w:val="24"/>
          <w:highlight w:val="lightGray"/>
          <w:lang w:eastAsia="ru-RU"/>
        </w:rPr>
        <w:t xml:space="preserve">2 </w:t>
      </w:r>
      <w:r w:rsidR="0017288C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от </w:t>
      </w:r>
      <w:r w:rsidR="00B761E0">
        <w:rPr>
          <w:rFonts w:eastAsia="Times New Roman" w:cs="Times New Roman"/>
          <w:b/>
          <w:szCs w:val="24"/>
          <w:highlight w:val="lightGray"/>
          <w:lang w:eastAsia="ru-RU"/>
        </w:rPr>
        <w:t xml:space="preserve"> 28.02.</w:t>
      </w:r>
      <w:r w:rsidR="00936603">
        <w:rPr>
          <w:rFonts w:eastAsia="Times New Roman" w:cs="Times New Roman"/>
          <w:b/>
          <w:szCs w:val="24"/>
          <w:highlight w:val="lightGray"/>
          <w:lang w:eastAsia="ru-RU"/>
        </w:rPr>
        <w:t>2026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proofErr w:type="spell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г</w:t>
      </w:r>
      <w:proofErr w:type="gram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.</w:t>
      </w:r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ь</w:t>
      </w:r>
      <w:proofErr w:type="gramEnd"/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с</w:t>
      </w:r>
      <w:proofErr w:type="spellEnd"/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 xml:space="preserve">  </w:t>
      </w:r>
    </w:p>
    <w:p w:rsidR="00637D4A" w:rsidRPr="003B0A28" w:rsidRDefault="00637D4A" w:rsidP="00637D4A">
      <w:pPr>
        <w:shd w:val="clear" w:color="auto" w:fill="C0C0C0"/>
        <w:autoSpaceDE w:val="0"/>
        <w:spacing w:after="0" w:line="240" w:lineRule="auto"/>
        <w:ind w:hanging="15"/>
        <w:jc w:val="center"/>
        <w:rPr>
          <w:rFonts w:eastAsia="Times New Roman" w:cs="Times New Roman"/>
          <w:b/>
          <w:szCs w:val="24"/>
          <w:lang w:eastAsia="ru-RU"/>
        </w:rPr>
      </w:pPr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>ОФИЦИАЛЬНОЕ   ОПУБЛИКОВАНИЕ</w:t>
      </w:r>
      <w:r w:rsidRPr="003B0A28">
        <w:rPr>
          <w:rFonts w:eastAsia="Times New Roman" w:cs="Times New Roman"/>
          <w:b/>
          <w:sz w:val="24"/>
          <w:szCs w:val="22"/>
          <w:lang w:eastAsia="ru-RU"/>
        </w:rPr>
        <w:t xml:space="preserve">                                  </w:t>
      </w:r>
    </w:p>
    <w:p w:rsidR="00637D4A" w:rsidRPr="003B0A28" w:rsidRDefault="00637D4A" w:rsidP="00637D4A">
      <w:pPr>
        <w:spacing w:after="0" w:line="240" w:lineRule="auto"/>
        <w:rPr>
          <w:rFonts w:eastAsia="Times New Roman" w:cs="Times New Roman"/>
          <w:b/>
          <w:sz w:val="18"/>
          <w:szCs w:val="16"/>
          <w:lang w:eastAsia="ru-RU"/>
        </w:rPr>
      </w:pPr>
    </w:p>
    <w:p w:rsidR="00B37408" w:rsidRPr="00B37408" w:rsidRDefault="00B37408" w:rsidP="00B37408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eastAsia="Times New Roman" w:cs="Times New Roman"/>
          <w:sz w:val="22"/>
          <w:szCs w:val="26"/>
          <w:lang w:eastAsia="ru-RU"/>
        </w:rPr>
      </w:pPr>
    </w:p>
    <w:p w:rsidR="00B37408" w:rsidRPr="00B37408" w:rsidRDefault="00B37408" w:rsidP="00B37408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B761E0">
        <w:rPr>
          <w:rFonts w:eastAsia="Times New Roman" w:cs="Times New Roman"/>
          <w:b/>
          <w:szCs w:val="28"/>
          <w:lang w:eastAsia="ru-RU"/>
        </w:rPr>
        <w:t>РОССИЙСКАЯ ФЕДЕРАЦИЯ</w:t>
      </w: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B761E0">
        <w:rPr>
          <w:rFonts w:eastAsia="Times New Roman" w:cs="Times New Roman"/>
          <w:b/>
          <w:szCs w:val="28"/>
          <w:lang w:eastAsia="ru-RU"/>
        </w:rPr>
        <w:t>САМАРСКАЯ ОБЛАСТЬ, СОБРАНИЕ ПРЕДСТАВИТЕЛЕЙ</w:t>
      </w:r>
    </w:p>
    <w:p w:rsidR="00B761E0" w:rsidRPr="00B761E0" w:rsidRDefault="00B761E0" w:rsidP="00B761E0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B761E0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РАЙОНА КОШКИНСКИЙ</w:t>
      </w: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proofErr w:type="gramStart"/>
      <w:r w:rsidRPr="00B761E0">
        <w:rPr>
          <w:rFonts w:eastAsia="Times New Roman" w:cs="Times New Roman"/>
          <w:b/>
          <w:szCs w:val="28"/>
          <w:lang w:eastAsia="ru-RU"/>
        </w:rPr>
        <w:t>Р</w:t>
      </w:r>
      <w:proofErr w:type="gramEnd"/>
      <w:r w:rsidRPr="00B761E0">
        <w:rPr>
          <w:rFonts w:eastAsia="Times New Roman" w:cs="Times New Roman"/>
          <w:b/>
          <w:szCs w:val="28"/>
          <w:lang w:eastAsia="ru-RU"/>
        </w:rPr>
        <w:t xml:space="preserve"> Е Ш Е Н И Е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keepNext/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 от «18 » февраля 2026 года                                              № 33    </w:t>
      </w:r>
    </w:p>
    <w:p w:rsidR="00B761E0" w:rsidRPr="00B761E0" w:rsidRDefault="00B761E0" w:rsidP="00B761E0">
      <w:pPr>
        <w:keepNext/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 </w:t>
      </w: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B761E0">
        <w:rPr>
          <w:rFonts w:eastAsia="Times New Roman" w:cs="Times New Roman"/>
          <w:b/>
          <w:szCs w:val="28"/>
          <w:lang w:eastAsia="ru-RU"/>
        </w:rPr>
        <w:t>«О внесении изменений в</w:t>
      </w:r>
      <w:r w:rsidRPr="00B761E0">
        <w:rPr>
          <w:rFonts w:eastAsia="Times New Roman" w:cs="Times New Roman"/>
          <w:b/>
          <w:szCs w:val="28"/>
        </w:rPr>
        <w:t xml:space="preserve"> решение Собрания представителей</w:t>
      </w: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761E0">
        <w:rPr>
          <w:rFonts w:eastAsia="Times New Roman" w:cs="Times New Roman"/>
          <w:b/>
          <w:szCs w:val="28"/>
        </w:rPr>
        <w:t xml:space="preserve"> сельского поселения Большая Константиновка  муниципального района </w:t>
      </w:r>
      <w:proofErr w:type="spellStart"/>
      <w:r w:rsidRPr="00B761E0">
        <w:rPr>
          <w:rFonts w:eastAsia="Times New Roman" w:cs="Times New Roman"/>
          <w:b/>
          <w:szCs w:val="28"/>
        </w:rPr>
        <w:t>Кошкинский</w:t>
      </w:r>
      <w:proofErr w:type="spellEnd"/>
      <w:r w:rsidRPr="00B761E0">
        <w:rPr>
          <w:rFonts w:eastAsia="Times New Roman" w:cs="Times New Roman"/>
          <w:b/>
          <w:szCs w:val="28"/>
        </w:rPr>
        <w:t xml:space="preserve"> Самарской области от 27.03.2025 г. № 218</w:t>
      </w:r>
      <w:r w:rsidRPr="00B761E0">
        <w:rPr>
          <w:rFonts w:eastAsia="Times New Roman" w:cs="Times New Roman"/>
          <w:b/>
          <w:szCs w:val="28"/>
          <w:lang w:eastAsia="ru-RU"/>
        </w:rPr>
        <w:t xml:space="preserve"> «</w:t>
      </w:r>
      <w:r w:rsidRPr="00B761E0">
        <w:rPr>
          <w:rFonts w:eastAsia="Times New Roman" w:cs="Times New Roman"/>
          <w:b/>
          <w:szCs w:val="28"/>
        </w:rPr>
        <w:t>О</w:t>
      </w:r>
      <w:r w:rsidRPr="00B761E0">
        <w:rPr>
          <w:rFonts w:eastAsia="Times New Roman" w:cs="Times New Roman"/>
          <w:b/>
          <w:bCs/>
          <w:szCs w:val="28"/>
          <w:lang w:eastAsia="ru-RU"/>
        </w:rPr>
        <w:t xml:space="preserve">б утверждении Положения о муниципальном жилищном контроле на территории сельского поселения </w:t>
      </w:r>
      <w:r w:rsidRPr="00B761E0">
        <w:rPr>
          <w:rFonts w:eastAsia="Times New Roman" w:cs="Times New Roman"/>
          <w:b/>
          <w:szCs w:val="28"/>
        </w:rPr>
        <w:t xml:space="preserve">Большая Константиновка  </w:t>
      </w:r>
      <w:r w:rsidRPr="00B761E0">
        <w:rPr>
          <w:rFonts w:eastAsia="Times New Roman" w:cs="Times New Roman"/>
          <w:b/>
          <w:bCs/>
          <w:szCs w:val="28"/>
          <w:lang w:eastAsia="ru-RU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b/>
          <w:bCs/>
          <w:szCs w:val="28"/>
          <w:lang w:eastAsia="ru-RU"/>
        </w:rPr>
        <w:t>Кошкинский</w:t>
      </w:r>
      <w:proofErr w:type="spellEnd"/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B761E0">
        <w:rPr>
          <w:rFonts w:eastAsia="Times New Roman" w:cs="Times New Roman"/>
          <w:b/>
          <w:bCs/>
          <w:szCs w:val="28"/>
          <w:lang w:eastAsia="ru-RU"/>
        </w:rPr>
        <w:t xml:space="preserve"> Самарской области»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       </w:t>
      </w:r>
      <w:r w:rsidRPr="00B761E0">
        <w:rPr>
          <w:rFonts w:eastAsia="Times New Roman" w:cs="Times New Roman"/>
          <w:kern w:val="2"/>
          <w:szCs w:val="28"/>
          <w:lang w:eastAsia="ru-RU"/>
        </w:rPr>
        <w:t xml:space="preserve">В целях приведения нормативного правового акта в соответствие с действующим законодательством, а также </w:t>
      </w:r>
      <w:r w:rsidRPr="00B761E0">
        <w:rPr>
          <w:rFonts w:eastAsia="Times New Roman" w:cs="Times New Roman"/>
          <w:szCs w:val="28"/>
          <w:lang w:eastAsia="ru-RU"/>
        </w:rPr>
        <w:t xml:space="preserve">в связи с поступившим протестом с прокуратуры </w:t>
      </w:r>
      <w:proofErr w:type="spellStart"/>
      <w:r w:rsidRPr="00B761E0">
        <w:rPr>
          <w:rFonts w:eastAsia="Times New Roman" w:cs="Times New Roman"/>
          <w:szCs w:val="28"/>
          <w:lang w:eastAsia="ru-RU"/>
        </w:rPr>
        <w:t>Кошкинского</w:t>
      </w:r>
      <w:proofErr w:type="spellEnd"/>
      <w:r w:rsidRPr="00B761E0">
        <w:rPr>
          <w:rFonts w:eastAsia="Times New Roman" w:cs="Times New Roman"/>
          <w:szCs w:val="28"/>
          <w:lang w:eastAsia="ru-RU"/>
        </w:rPr>
        <w:t xml:space="preserve"> района Самарской области от </w:t>
      </w:r>
      <w:r w:rsidRPr="00B761E0">
        <w:rPr>
          <w:rFonts w:eastAsia="Times New Roman" w:cs="Times New Roman"/>
          <w:szCs w:val="28"/>
        </w:rPr>
        <w:t>12.02.2026 №07-03-2026/Прдп183-26-234,</w:t>
      </w:r>
      <w:r w:rsidRPr="00B761E0">
        <w:rPr>
          <w:rFonts w:eastAsia="Times New Roman" w:cs="Times New Roman"/>
          <w:kern w:val="2"/>
          <w:szCs w:val="28"/>
          <w:lang w:eastAsia="ru-RU"/>
        </w:rPr>
        <w:t xml:space="preserve"> руководствуясь Федеральным законом от 06.10.2003 № 131-ФЗ «Об общих принципах организации местного самоуправления в Российской Федерации», Приказом Минстроя России от 20.05.2025 № 301/</w:t>
      </w:r>
      <w:proofErr w:type="spellStart"/>
      <w:proofErr w:type="gramStart"/>
      <w:r w:rsidRPr="00B761E0">
        <w:rPr>
          <w:rFonts w:eastAsia="Times New Roman" w:cs="Times New Roman"/>
          <w:kern w:val="2"/>
          <w:szCs w:val="28"/>
          <w:lang w:eastAsia="ru-RU"/>
        </w:rPr>
        <w:t>пр</w:t>
      </w:r>
      <w:proofErr w:type="spellEnd"/>
      <w:proofErr w:type="gramEnd"/>
      <w:r w:rsidRPr="00B761E0">
        <w:rPr>
          <w:rFonts w:eastAsia="Times New Roman" w:cs="Times New Roman"/>
          <w:kern w:val="2"/>
          <w:szCs w:val="28"/>
          <w:lang w:eastAsia="ru-RU"/>
        </w:rPr>
        <w:t xml:space="preserve"> «Об утверждении типовых индикаторов риска нарушения обязательных требований, используемых при </w:t>
      </w:r>
      <w:proofErr w:type="gramStart"/>
      <w:r w:rsidRPr="00B761E0">
        <w:rPr>
          <w:rFonts w:eastAsia="Times New Roman" w:cs="Times New Roman"/>
          <w:kern w:val="2"/>
          <w:szCs w:val="28"/>
          <w:lang w:eastAsia="ru-RU"/>
        </w:rPr>
        <w:t xml:space="preserve">осуществлении государственного жилищного надзора и муниципального жилищного контроля», Уставом сельского поселения Большая Константиновка  муниципального района </w:t>
      </w:r>
      <w:proofErr w:type="spellStart"/>
      <w:r w:rsidRPr="00B761E0">
        <w:rPr>
          <w:rFonts w:eastAsia="Times New Roman" w:cs="Times New Roman"/>
          <w:kern w:val="2"/>
          <w:szCs w:val="28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kern w:val="2"/>
          <w:szCs w:val="28"/>
          <w:lang w:eastAsia="ru-RU"/>
        </w:rPr>
        <w:t xml:space="preserve"> Самарской области, </w:t>
      </w:r>
      <w:r w:rsidRPr="00B761E0">
        <w:rPr>
          <w:rFonts w:eastAsia="Times New Roman" w:cs="Times New Roman"/>
          <w:szCs w:val="28"/>
          <w:lang w:eastAsia="ru-RU"/>
        </w:rPr>
        <w:t xml:space="preserve">Собрание Представителей сельского поселения </w:t>
      </w:r>
      <w:r w:rsidRPr="00B761E0">
        <w:rPr>
          <w:rFonts w:eastAsia="Times New Roman" w:cs="Times New Roman"/>
          <w:kern w:val="2"/>
          <w:szCs w:val="28"/>
          <w:lang w:eastAsia="ru-RU"/>
        </w:rPr>
        <w:t xml:space="preserve">Большая Константиновка  </w:t>
      </w:r>
      <w:r w:rsidRPr="00B761E0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Cs w:val="28"/>
          <w:lang w:eastAsia="ru-RU"/>
        </w:rPr>
        <w:t xml:space="preserve"> Самарской области  </w:t>
      </w:r>
      <w:proofErr w:type="gramEnd"/>
    </w:p>
    <w:p w:rsidR="00B761E0" w:rsidRPr="00B761E0" w:rsidRDefault="00B761E0" w:rsidP="00B761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>РЕШИЛО:</w:t>
      </w: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lastRenderedPageBreak/>
        <w:t xml:space="preserve">    1. Протест прокуратуры </w:t>
      </w:r>
      <w:proofErr w:type="spellStart"/>
      <w:r w:rsidRPr="00B761E0">
        <w:rPr>
          <w:rFonts w:eastAsia="Times New Roman" w:cs="Times New Roman"/>
          <w:szCs w:val="28"/>
          <w:lang w:eastAsia="ru-RU"/>
        </w:rPr>
        <w:t>Кошкинского</w:t>
      </w:r>
      <w:proofErr w:type="spellEnd"/>
      <w:r w:rsidRPr="00B761E0">
        <w:rPr>
          <w:rFonts w:eastAsia="Times New Roman" w:cs="Times New Roman"/>
          <w:szCs w:val="28"/>
          <w:lang w:eastAsia="ru-RU"/>
        </w:rPr>
        <w:t xml:space="preserve"> района Самарской области от </w:t>
      </w:r>
      <w:r w:rsidRPr="00B761E0">
        <w:rPr>
          <w:rFonts w:eastAsia="Times New Roman" w:cs="Times New Roman"/>
          <w:szCs w:val="28"/>
        </w:rPr>
        <w:t>12.02.2026 года №07-03-2026/Прдп183-26-234 удовлетворить.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    2. Внести в</w:t>
      </w:r>
      <w:r w:rsidRPr="00B761E0">
        <w:rPr>
          <w:rFonts w:eastAsia="Times New Roman" w:cs="Times New Roman"/>
          <w:szCs w:val="28"/>
        </w:rPr>
        <w:t xml:space="preserve"> решение Собрания представителей сельского поселения </w:t>
      </w:r>
      <w:r w:rsidRPr="00B761E0">
        <w:rPr>
          <w:rFonts w:eastAsia="Times New Roman" w:cs="Times New Roman"/>
          <w:kern w:val="2"/>
          <w:szCs w:val="28"/>
          <w:lang w:eastAsia="ru-RU"/>
        </w:rPr>
        <w:t xml:space="preserve">Большая Константиновка  </w:t>
      </w:r>
      <w:r w:rsidRPr="00B761E0">
        <w:rPr>
          <w:rFonts w:eastAsia="Times New Roman" w:cs="Times New Roman"/>
          <w:szCs w:val="28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szCs w:val="28"/>
        </w:rPr>
        <w:t>Кошкинский</w:t>
      </w:r>
      <w:proofErr w:type="spellEnd"/>
      <w:r w:rsidRPr="00B761E0">
        <w:rPr>
          <w:rFonts w:eastAsia="Times New Roman" w:cs="Times New Roman"/>
          <w:szCs w:val="28"/>
        </w:rPr>
        <w:t xml:space="preserve"> Самарской области от 27.03.2025 г. № 218</w:t>
      </w:r>
      <w:r w:rsidRPr="00B761E0">
        <w:rPr>
          <w:rFonts w:eastAsia="Times New Roman" w:cs="Times New Roman"/>
          <w:bCs/>
          <w:szCs w:val="28"/>
          <w:lang w:eastAsia="ru-RU"/>
        </w:rPr>
        <w:t xml:space="preserve"> «</w:t>
      </w:r>
      <w:r w:rsidRPr="00B761E0">
        <w:rPr>
          <w:rFonts w:eastAsia="Times New Roman" w:cs="Times New Roman"/>
          <w:szCs w:val="28"/>
        </w:rPr>
        <w:t>О</w:t>
      </w:r>
      <w:r w:rsidRPr="00B761E0">
        <w:rPr>
          <w:rFonts w:eastAsia="Times New Roman" w:cs="Times New Roman"/>
          <w:bCs/>
          <w:szCs w:val="28"/>
          <w:lang w:eastAsia="ru-RU"/>
        </w:rPr>
        <w:t xml:space="preserve">б утверждении Положения о муниципальном жилищном контроле на территории сельского поселения Большая Константиновка  муниципального района </w:t>
      </w:r>
      <w:proofErr w:type="spellStart"/>
      <w:r w:rsidRPr="00B761E0">
        <w:rPr>
          <w:rFonts w:eastAsia="Times New Roman" w:cs="Times New Roman"/>
          <w:bCs/>
          <w:szCs w:val="28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bCs/>
          <w:szCs w:val="28"/>
          <w:lang w:eastAsia="ru-RU"/>
        </w:rPr>
        <w:t xml:space="preserve"> Самарской области» (далее - Положение)</w:t>
      </w:r>
      <w:r w:rsidRPr="00B761E0">
        <w:rPr>
          <w:rFonts w:eastAsia="Times New Roman" w:cs="Times New Roman"/>
          <w:szCs w:val="28"/>
          <w:lang w:eastAsia="ru-RU"/>
        </w:rPr>
        <w:t xml:space="preserve"> следующие изменения: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    1.1. Приложение № 2 к Положению дополнить пунктами 4 и 5 следующего содержания:</w:t>
      </w:r>
    </w:p>
    <w:p w:rsidR="00B761E0" w:rsidRPr="00B761E0" w:rsidRDefault="00B761E0" w:rsidP="00B761E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«4. </w:t>
      </w:r>
      <w:proofErr w:type="gramStart"/>
      <w:r w:rsidRPr="00B761E0">
        <w:rPr>
          <w:rFonts w:eastAsia="Times New Roman" w:cs="Times New Roman"/>
          <w:szCs w:val="28"/>
          <w:lang w:eastAsia="ru-RU"/>
        </w:rPr>
        <w:t>Наличие у органа, осуществляющего государственный жилищный надзор или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</w:t>
      </w:r>
      <w:proofErr w:type="gramEnd"/>
      <w:r w:rsidRPr="00B761E0">
        <w:rPr>
          <w:rFonts w:eastAsia="Times New Roman" w:cs="Times New Roman"/>
          <w:szCs w:val="28"/>
          <w:lang w:eastAsia="ru-RU"/>
        </w:rPr>
        <w:t xml:space="preserve">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</w:t>
      </w:r>
      <w:proofErr w:type="gramStart"/>
      <w:r w:rsidRPr="00B761E0">
        <w:rPr>
          <w:rFonts w:eastAsia="Times New Roman" w:cs="Times New Roman"/>
          <w:szCs w:val="28"/>
          <w:lang w:eastAsia="ru-RU"/>
        </w:rPr>
        <w:t>сумма</w:t>
      </w:r>
      <w:proofErr w:type="gramEnd"/>
      <w:r w:rsidRPr="00B761E0">
        <w:rPr>
          <w:rFonts w:eastAsia="Times New Roman" w:cs="Times New Roman"/>
          <w:szCs w:val="28"/>
          <w:lang w:eastAsia="ru-RU"/>
        </w:rPr>
        <w:t xml:space="preserve">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:rsidR="00B761E0" w:rsidRPr="00B761E0" w:rsidRDefault="00B761E0" w:rsidP="00B761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       5. Наличие у органа, осуществляющего государственный жилищный надзор или муниципальный жилищный контроль,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</w:t>
      </w:r>
      <w:proofErr w:type="gramStart"/>
      <w:r w:rsidRPr="00B761E0">
        <w:rPr>
          <w:rFonts w:eastAsia="Times New Roman" w:cs="Times New Roman"/>
          <w:szCs w:val="28"/>
          <w:lang w:eastAsia="ru-RU"/>
        </w:rPr>
        <w:t>.».</w:t>
      </w:r>
      <w:proofErr w:type="gramEnd"/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   3.Опубликовать настоящее решение в газете «Вестник сельского поселения </w:t>
      </w:r>
      <w:r w:rsidRPr="00B761E0">
        <w:rPr>
          <w:rFonts w:eastAsia="Times New Roman" w:cs="Times New Roman"/>
          <w:bCs/>
          <w:szCs w:val="28"/>
          <w:lang w:eastAsia="ru-RU"/>
        </w:rPr>
        <w:t xml:space="preserve">Большая Константиновка  </w:t>
      </w:r>
      <w:r w:rsidRPr="00B761E0">
        <w:rPr>
          <w:rFonts w:eastAsia="Times New Roman" w:cs="Times New Roman"/>
          <w:szCs w:val="28"/>
          <w:lang w:eastAsia="ru-RU"/>
        </w:rPr>
        <w:t xml:space="preserve">» и разместить на официальном сайте администрации муниципального района </w:t>
      </w:r>
      <w:proofErr w:type="spellStart"/>
      <w:r w:rsidRPr="00B761E0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Cs w:val="28"/>
          <w:lang w:eastAsia="ru-RU"/>
        </w:rPr>
        <w:t xml:space="preserve"> Самарской области </w:t>
      </w:r>
      <w:proofErr w:type="spellStart"/>
      <w:r w:rsidRPr="00B761E0">
        <w:rPr>
          <w:rFonts w:eastAsia="Times New Roman" w:cs="Times New Roman"/>
          <w:szCs w:val="28"/>
          <w:lang w:eastAsia="ru-RU"/>
        </w:rPr>
        <w:t>подсайт</w:t>
      </w:r>
      <w:proofErr w:type="spellEnd"/>
      <w:r w:rsidRPr="00B761E0">
        <w:rPr>
          <w:rFonts w:eastAsia="Times New Roman" w:cs="Times New Roman"/>
          <w:szCs w:val="28"/>
          <w:lang w:eastAsia="ru-RU"/>
        </w:rPr>
        <w:t xml:space="preserve"> «Сельское поселение </w:t>
      </w:r>
      <w:r w:rsidRPr="00B761E0">
        <w:rPr>
          <w:rFonts w:eastAsia="Times New Roman" w:cs="Times New Roman"/>
          <w:bCs/>
          <w:szCs w:val="28"/>
          <w:lang w:eastAsia="ru-RU"/>
        </w:rPr>
        <w:t xml:space="preserve">Большая Константиновка  </w:t>
      </w:r>
      <w:r w:rsidRPr="00B761E0">
        <w:rPr>
          <w:rFonts w:eastAsia="Times New Roman" w:cs="Times New Roman"/>
          <w:szCs w:val="28"/>
          <w:lang w:eastAsia="ru-RU"/>
        </w:rPr>
        <w:t xml:space="preserve">» раздел «Нормативно-правовые акты Собрания представителей сельского поселения </w:t>
      </w:r>
      <w:r w:rsidRPr="00B761E0">
        <w:rPr>
          <w:rFonts w:eastAsia="Times New Roman" w:cs="Times New Roman"/>
          <w:bCs/>
          <w:szCs w:val="28"/>
          <w:lang w:eastAsia="ru-RU"/>
        </w:rPr>
        <w:t xml:space="preserve">Большая Константиновка  </w:t>
      </w:r>
      <w:r w:rsidRPr="00B761E0">
        <w:rPr>
          <w:rFonts w:eastAsia="Times New Roman" w:cs="Times New Roman"/>
          <w:szCs w:val="28"/>
          <w:lang w:eastAsia="ru-RU"/>
        </w:rPr>
        <w:t>».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   4. Настоящее решение вступает в силу со дня его официального опубликования.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spacing w:after="160" w:line="259" w:lineRule="auto"/>
        <w:rPr>
          <w:rFonts w:eastAsia="Times New Roman" w:cs="Times New Roman"/>
          <w:kern w:val="2"/>
          <w:szCs w:val="28"/>
          <w:lang w:eastAsia="ru-RU"/>
        </w:rPr>
      </w:pPr>
    </w:p>
    <w:p w:rsidR="00B761E0" w:rsidRPr="00B761E0" w:rsidRDefault="00B761E0" w:rsidP="00B761E0">
      <w:pPr>
        <w:keepNext/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lastRenderedPageBreak/>
        <w:t xml:space="preserve">Председатель Собрания представителей </w:t>
      </w:r>
    </w:p>
    <w:p w:rsidR="00B761E0" w:rsidRPr="00B761E0" w:rsidRDefault="00B761E0" w:rsidP="00B761E0">
      <w:pPr>
        <w:keepNext/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>Сельского поселения</w:t>
      </w:r>
    </w:p>
    <w:p w:rsidR="00B761E0" w:rsidRPr="00B761E0" w:rsidRDefault="00B761E0" w:rsidP="00B761E0">
      <w:pPr>
        <w:keepNext/>
        <w:tabs>
          <w:tab w:val="left" w:pos="6780"/>
        </w:tabs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Большая Константиновка  </w:t>
      </w:r>
      <w:r w:rsidRPr="00B761E0">
        <w:rPr>
          <w:rFonts w:eastAsia="Times New Roman" w:cs="Times New Roman"/>
          <w:szCs w:val="28"/>
          <w:lang w:eastAsia="ru-RU"/>
        </w:rPr>
        <w:tab/>
      </w:r>
      <w:proofErr w:type="spellStart"/>
      <w:r w:rsidRPr="00B761E0">
        <w:rPr>
          <w:rFonts w:eastAsia="Times New Roman" w:cs="Times New Roman"/>
          <w:szCs w:val="28"/>
          <w:lang w:eastAsia="ru-RU"/>
        </w:rPr>
        <w:t>Д.А.Богатов</w:t>
      </w:r>
      <w:proofErr w:type="spellEnd"/>
    </w:p>
    <w:p w:rsidR="00B761E0" w:rsidRPr="00B761E0" w:rsidRDefault="00B761E0" w:rsidP="00B761E0">
      <w:pPr>
        <w:keepNext/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keepNext/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keepNext/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Глава сельского поселения </w:t>
      </w:r>
    </w:p>
    <w:p w:rsidR="00B761E0" w:rsidRPr="00B761E0" w:rsidRDefault="00B761E0" w:rsidP="00B761E0">
      <w:pPr>
        <w:keepNext/>
        <w:tabs>
          <w:tab w:val="left" w:pos="6660"/>
        </w:tabs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  <w:r w:rsidRPr="00B761E0">
        <w:rPr>
          <w:rFonts w:eastAsia="Times New Roman" w:cs="Times New Roman"/>
          <w:szCs w:val="28"/>
          <w:lang w:eastAsia="ru-RU"/>
        </w:rPr>
        <w:t xml:space="preserve">Большая Константиновка  </w:t>
      </w:r>
      <w:r w:rsidRPr="00B761E0">
        <w:rPr>
          <w:rFonts w:eastAsia="Times New Roman" w:cs="Times New Roman"/>
          <w:szCs w:val="28"/>
          <w:lang w:eastAsia="ru-RU"/>
        </w:rPr>
        <w:tab/>
      </w:r>
      <w:proofErr w:type="spellStart"/>
      <w:r w:rsidRPr="00B761E0">
        <w:rPr>
          <w:rFonts w:eastAsia="Times New Roman" w:cs="Times New Roman"/>
          <w:szCs w:val="28"/>
          <w:lang w:eastAsia="ru-RU"/>
        </w:rPr>
        <w:t>Е.И.Платонова</w:t>
      </w:r>
      <w:proofErr w:type="spellEnd"/>
      <w:r w:rsidRPr="00B761E0">
        <w:rPr>
          <w:rFonts w:eastAsia="Times New Roman" w:cs="Times New Roman"/>
          <w:szCs w:val="28"/>
          <w:lang w:eastAsia="ru-RU"/>
        </w:rPr>
        <w:t xml:space="preserve"> </w:t>
      </w:r>
    </w:p>
    <w:p w:rsidR="00B761E0" w:rsidRPr="00B761E0" w:rsidRDefault="00B761E0" w:rsidP="00B761E0">
      <w:pPr>
        <w:tabs>
          <w:tab w:val="left" w:pos="1770"/>
        </w:tabs>
        <w:spacing w:after="160" w:line="259" w:lineRule="auto"/>
        <w:rPr>
          <w:rFonts w:eastAsia="Times New Roman" w:cs="Times New Roman"/>
          <w:kern w:val="2"/>
          <w:szCs w:val="28"/>
          <w:lang w:eastAsia="ru-RU"/>
        </w:rPr>
      </w:pPr>
    </w:p>
    <w:p w:rsidR="00B761E0" w:rsidRPr="00B761E0" w:rsidRDefault="00B761E0" w:rsidP="00B761E0">
      <w:pPr>
        <w:keepNext/>
        <w:spacing w:after="0" w:line="240" w:lineRule="auto"/>
        <w:outlineLvl w:val="1"/>
        <w:rPr>
          <w:rFonts w:eastAsia="Times New Roman" w:cs="Times New Roman"/>
          <w:szCs w:val="28"/>
          <w:lang w:eastAsia="ru-RU"/>
        </w:rPr>
      </w:pP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both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                       АДМИНИСТРАЦИЯ      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сельского поселения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Большая Константиновка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муниципального района кошкинский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36"/>
          <w:szCs w:val="36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самарской области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b/>
          <w:spacing w:val="20"/>
          <w:sz w:val="36"/>
          <w:szCs w:val="36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2520"/>
        <w:gridCol w:w="540"/>
        <w:gridCol w:w="912"/>
      </w:tblGrid>
      <w:tr w:rsidR="00B761E0" w:rsidRPr="00B761E0" w:rsidTr="00CF3905">
        <w:tc>
          <w:tcPr>
            <w:tcW w:w="648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 xml:space="preserve">   от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>04.02.2026  года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 xml:space="preserve"> №</w:t>
            </w:r>
          </w:p>
        </w:tc>
        <w:tc>
          <w:tcPr>
            <w:tcW w:w="91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>5</w:t>
            </w:r>
          </w:p>
        </w:tc>
      </w:tr>
    </w:tbl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45" w:firstLine="750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55"/>
        <w:jc w:val="center"/>
        <w:rPr>
          <w:rFonts w:eastAsia="Times New Roman" w:cs="Times New Roman"/>
          <w:sz w:val="24"/>
          <w:szCs w:val="24"/>
        </w:rPr>
      </w:pPr>
      <w:proofErr w:type="gramStart"/>
      <w:r w:rsidRPr="00B761E0">
        <w:rPr>
          <w:rFonts w:eastAsia="Times New Roman" w:cs="Times New Roman"/>
          <w:szCs w:val="28"/>
        </w:rPr>
        <w:t>с</w:t>
      </w:r>
      <w:proofErr w:type="gramEnd"/>
      <w:r w:rsidRPr="00B761E0">
        <w:rPr>
          <w:rFonts w:eastAsia="Times New Roman" w:cs="Times New Roman"/>
          <w:szCs w:val="28"/>
        </w:rPr>
        <w:t xml:space="preserve">.  Большая Константиновка </w:t>
      </w:r>
    </w:p>
    <w:tbl>
      <w:tblPr>
        <w:tblpPr w:leftFromText="180" w:rightFromText="180" w:vertAnchor="text" w:horzAnchor="margin" w:tblpY="39"/>
        <w:tblW w:w="0" w:type="auto"/>
        <w:tblLook w:val="01E0" w:firstRow="1" w:lastRow="1" w:firstColumn="1" w:lastColumn="1" w:noHBand="0" w:noVBand="0"/>
      </w:tblPr>
      <w:tblGrid>
        <w:gridCol w:w="5545"/>
      </w:tblGrid>
      <w:tr w:rsidR="00B761E0" w:rsidRPr="00B761E0" w:rsidTr="00CF3905">
        <w:trPr>
          <w:trHeight w:val="709"/>
        </w:trPr>
        <w:tc>
          <w:tcPr>
            <w:tcW w:w="5545" w:type="dxa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«</w:t>
            </w:r>
            <w:r w:rsidRPr="00B761E0">
              <w:rPr>
                <w:rFonts w:eastAsia="Times New Roman" w:cs="Times New Roman"/>
                <w:sz w:val="26"/>
                <w:szCs w:val="26"/>
                <w:lang w:eastAsia="ru-RU"/>
              </w:rPr>
              <w:t>О присвоении адреса »</w:t>
            </w:r>
          </w:p>
        </w:tc>
      </w:tr>
    </w:tbl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    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B761E0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года №1221 «Об утверждении Правил присвоения, изменения и аннулирования адресов»,  Уставом сельского поселения Большая Константиновка  муниципального района </w:t>
      </w:r>
      <w:proofErr w:type="spellStart"/>
      <w:r w:rsidRPr="00B761E0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 xml:space="preserve"> Самарской области</w:t>
      </w:r>
      <w:r w:rsidRPr="00B761E0">
        <w:rPr>
          <w:rFonts w:eastAsia="Times New Roman" w:cs="Times New Roman"/>
          <w:sz w:val="26"/>
          <w:szCs w:val="26"/>
          <w:lang w:eastAsia="ru-RU"/>
        </w:rPr>
        <w:t>, в целях упорядочивания нумерации жилых домов, зданий, служебных сооружений, земельных участков, территорий, Администрация сельского поселения Большая Константиновка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 муниципального района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Самарской области</w:t>
      </w:r>
    </w:p>
    <w:p w:rsidR="00B761E0" w:rsidRPr="00B761E0" w:rsidRDefault="00B761E0" w:rsidP="00B761E0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ПОСТАНОВЛЯЕТ:</w:t>
      </w:r>
    </w:p>
    <w:p w:rsidR="00B761E0" w:rsidRPr="00B761E0" w:rsidRDefault="00B761E0" w:rsidP="00B761E0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1.  Земельному участку с кадастровым номером 63:24:0606001:312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</w:rPr>
        <w:t xml:space="preserve"> село Новый  </w:t>
      </w:r>
      <w:proofErr w:type="spellStart"/>
      <w:r w:rsidRPr="00B761E0">
        <w:rPr>
          <w:rFonts w:eastAsia="Times New Roman" w:cs="Times New Roman"/>
          <w:sz w:val="26"/>
          <w:szCs w:val="26"/>
        </w:rPr>
        <w:t>Колмаюр</w:t>
      </w:r>
      <w:proofErr w:type="spellEnd"/>
      <w:r w:rsidRPr="00B761E0">
        <w:rPr>
          <w:rFonts w:eastAsia="Times New Roman" w:cs="Times New Roman"/>
          <w:sz w:val="26"/>
          <w:szCs w:val="26"/>
        </w:rPr>
        <w:t xml:space="preserve">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Больничная     , земельный участок № 15.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 xml:space="preserve">село Новый  </w:t>
      </w:r>
      <w:proofErr w:type="spellStart"/>
      <w:r w:rsidRPr="00B761E0">
        <w:rPr>
          <w:rFonts w:eastAsia="Times New Roman" w:cs="Times New Roman"/>
          <w:sz w:val="26"/>
          <w:szCs w:val="26"/>
        </w:rPr>
        <w:t>Колмаюр</w:t>
      </w:r>
      <w:proofErr w:type="spellEnd"/>
      <w:proofErr w:type="gramStart"/>
      <w:r w:rsidRPr="00B761E0">
        <w:rPr>
          <w:rFonts w:eastAsia="Times New Roman" w:cs="Times New Roman"/>
          <w:sz w:val="26"/>
          <w:szCs w:val="26"/>
        </w:rPr>
        <w:t xml:space="preserve">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Больничная   , 15.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2. Земельному участку с кадастровым номером 63:24:0606001:325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lastRenderedPageBreak/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село Новый 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Колмаюр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 улица Больничная     , земельный участок № 18.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село Новый 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Колмаюр</w:t>
      </w:r>
      <w:proofErr w:type="spellEnd"/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Больничная   , 18.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3. Земельному участку с кадастровым номером 63:24:0601003:237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поселок Алексеевка  , улица Лесная      , земельный участок № 14.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Константиновка, поселок Алексеевка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Лесная  ,14.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4.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63:24:0601003:257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поселок Алексеевка  , улица Лесная      , земельный участок № 2/1.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Константиновка, поселок Алексеевка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Лесная  ,2/1.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5.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63:24:0601003:212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поселок Алексеевка  , улица Лесная      , земельный участок № 7/1.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Константиновка, поселок Алексеевка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Лесная  ,7/1.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6.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63:24:0601003:235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поселок Алексеевка  , улица Полевая     , земельный участок № 11/1.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Константиновка, поселок Алексеевка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Полевая   ,11/1.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7.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63:24:0601003:214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поселок Алексеевка  , улица Полевая     , земельный участок № 24/1.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Константиновка, поселок Алексеевка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Полевая   ,24/1.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lastRenderedPageBreak/>
        <w:t>8.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63:24:0601003:213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поселок Алексеевка  , улица Полевая     , земельный участок № 24/2.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Константиновка, поселок Алексеевка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Полевая   ,24/2.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9.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63:24:0601003:265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поселок Алексеевка  , улица Полевая     , земельный участок № 1/1.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Константиновка, поселок Алексеевка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Полевая   ,1/1.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10.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63:24:0606001:284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село Новый  </w:t>
      </w:r>
      <w:proofErr w:type="spellStart"/>
      <w:r w:rsidRPr="00B761E0">
        <w:rPr>
          <w:rFonts w:eastAsia="Times New Roman" w:cs="Times New Roman"/>
          <w:sz w:val="26"/>
          <w:szCs w:val="26"/>
        </w:rPr>
        <w:t>Колмаюр</w:t>
      </w:r>
      <w:proofErr w:type="spellEnd"/>
      <w:r w:rsidRPr="00B761E0">
        <w:rPr>
          <w:rFonts w:eastAsia="Times New Roman" w:cs="Times New Roman"/>
          <w:sz w:val="26"/>
          <w:szCs w:val="26"/>
        </w:rPr>
        <w:t xml:space="preserve">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Речная     , земельный участок № 13/1.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 xml:space="preserve">село Новый  </w:t>
      </w:r>
      <w:proofErr w:type="spellStart"/>
      <w:r w:rsidRPr="00B761E0">
        <w:rPr>
          <w:rFonts w:eastAsia="Times New Roman" w:cs="Times New Roman"/>
          <w:sz w:val="26"/>
          <w:szCs w:val="26"/>
        </w:rPr>
        <w:t>Колмаюр</w:t>
      </w:r>
      <w:proofErr w:type="spellEnd"/>
      <w:proofErr w:type="gramStart"/>
      <w:r w:rsidRPr="00B761E0">
        <w:rPr>
          <w:rFonts w:eastAsia="Times New Roman" w:cs="Times New Roman"/>
          <w:sz w:val="26"/>
          <w:szCs w:val="26"/>
        </w:rPr>
        <w:t xml:space="preserve">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Речная     , 13/1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11.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63:24:0607001:314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село Большая Константиновка 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Центральная     , земельный участок № 19.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>село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Центральная     , 19.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12.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63:24:0607001:328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село Большая Константиновка 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Центральная     , земельный участок № 32/1.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>село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Центральная     , 32/1.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13.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63:24:0607001:315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село Большая Константиновка 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Центральная     , земельный участок № 8.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>село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Центральная     , 8.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lastRenderedPageBreak/>
        <w:t>14.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63:24:0607001:318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село Большая Константиновка 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Центральная     , земельный участок № 37/1.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>село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Центральная     , 37/1.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15.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63:24:0605003:121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деревня Моисеевка 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Центральная     , земельный участок № 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>деревня Моисеевка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  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Центральная     , 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16.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63:24:0605003:122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деревня Моисеевка 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Центральная     , земельный участок № 10.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>деревня Моисеевка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  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Центральная     , 10.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17.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63:24:0605003:108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деревня Моисеевка 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Школьная     , земельный участок № 5.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>деревня Моисеевка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  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Школьная      , 5.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18 . </w:t>
      </w:r>
      <w:proofErr w:type="gramStart"/>
      <w:r w:rsidRPr="00B761E0">
        <w:rPr>
          <w:rFonts w:eastAsia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B761E0">
        <w:rPr>
          <w:rFonts w:eastAsia="Times New Roman" w:cs="Times New Roman"/>
          <w:sz w:val="26"/>
          <w:szCs w:val="26"/>
        </w:rPr>
        <w:t xml:space="preserve">Глава сельского поселения Большая Константиновка 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B761E0">
        <w:rPr>
          <w:rFonts w:eastAsia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sz w:val="26"/>
          <w:szCs w:val="26"/>
        </w:rPr>
        <w:t>Кошкинский</w:t>
      </w:r>
      <w:proofErr w:type="spellEnd"/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B761E0">
        <w:rPr>
          <w:rFonts w:eastAsia="Times New Roman" w:cs="Times New Roman"/>
          <w:sz w:val="26"/>
          <w:szCs w:val="26"/>
        </w:rPr>
        <w:t xml:space="preserve">Самарской области                                                                                 </w:t>
      </w:r>
      <w:proofErr w:type="spellStart"/>
      <w:r w:rsidRPr="00B761E0">
        <w:rPr>
          <w:rFonts w:eastAsia="Times New Roman" w:cs="Times New Roman"/>
          <w:sz w:val="26"/>
          <w:szCs w:val="26"/>
        </w:rPr>
        <w:t>Е.И.Платонова</w:t>
      </w:r>
      <w:proofErr w:type="spellEnd"/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both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                       АДМИНИСТРАЦИЯ      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сельского поселения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Большая Константиновка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муниципального района кошкинский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36"/>
          <w:szCs w:val="36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самарской области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b/>
          <w:spacing w:val="20"/>
          <w:sz w:val="36"/>
          <w:szCs w:val="36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2520"/>
        <w:gridCol w:w="540"/>
        <w:gridCol w:w="912"/>
      </w:tblGrid>
      <w:tr w:rsidR="00B761E0" w:rsidRPr="00B761E0" w:rsidTr="00CF3905">
        <w:tc>
          <w:tcPr>
            <w:tcW w:w="648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lastRenderedPageBreak/>
              <w:t xml:space="preserve">   от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>04.02.2026  года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 xml:space="preserve"> №</w:t>
            </w:r>
          </w:p>
        </w:tc>
        <w:tc>
          <w:tcPr>
            <w:tcW w:w="91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>6</w:t>
            </w:r>
          </w:p>
        </w:tc>
      </w:tr>
    </w:tbl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45" w:firstLine="750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55"/>
        <w:jc w:val="center"/>
        <w:rPr>
          <w:rFonts w:eastAsia="Times New Roman" w:cs="Times New Roman"/>
          <w:sz w:val="24"/>
          <w:szCs w:val="24"/>
        </w:rPr>
      </w:pPr>
      <w:proofErr w:type="gramStart"/>
      <w:r w:rsidRPr="00B761E0">
        <w:rPr>
          <w:rFonts w:eastAsia="Times New Roman" w:cs="Times New Roman"/>
          <w:szCs w:val="28"/>
        </w:rPr>
        <w:t>с</w:t>
      </w:r>
      <w:proofErr w:type="gramEnd"/>
      <w:r w:rsidRPr="00B761E0">
        <w:rPr>
          <w:rFonts w:eastAsia="Times New Roman" w:cs="Times New Roman"/>
          <w:szCs w:val="28"/>
        </w:rPr>
        <w:t xml:space="preserve">.  Большая Константиновка </w:t>
      </w:r>
    </w:p>
    <w:tbl>
      <w:tblPr>
        <w:tblpPr w:leftFromText="180" w:rightFromText="180" w:vertAnchor="text" w:horzAnchor="margin" w:tblpY="39"/>
        <w:tblW w:w="0" w:type="auto"/>
        <w:tblLook w:val="01E0" w:firstRow="1" w:lastRow="1" w:firstColumn="1" w:lastColumn="1" w:noHBand="0" w:noVBand="0"/>
      </w:tblPr>
      <w:tblGrid>
        <w:gridCol w:w="5545"/>
      </w:tblGrid>
      <w:tr w:rsidR="00B761E0" w:rsidRPr="00B761E0" w:rsidTr="00CF3905">
        <w:trPr>
          <w:trHeight w:val="709"/>
        </w:trPr>
        <w:tc>
          <w:tcPr>
            <w:tcW w:w="5545" w:type="dxa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«</w:t>
            </w:r>
            <w:r w:rsidRPr="00B761E0">
              <w:rPr>
                <w:rFonts w:eastAsia="Times New Roman" w:cs="Times New Roman"/>
                <w:sz w:val="26"/>
                <w:szCs w:val="26"/>
                <w:lang w:eastAsia="ru-RU"/>
              </w:rPr>
              <w:t>О присвоении адреса »</w:t>
            </w:r>
          </w:p>
        </w:tc>
      </w:tr>
    </w:tbl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    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B761E0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года №1221 «Об утверждении Правил присвоения, изменения и аннулирования адресов»,  Уставом сельского поселения Большая Константиновка  муниципального района </w:t>
      </w:r>
      <w:proofErr w:type="spellStart"/>
      <w:r w:rsidRPr="00B761E0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 xml:space="preserve"> Самарской области</w:t>
      </w:r>
      <w:r w:rsidRPr="00B761E0">
        <w:rPr>
          <w:rFonts w:eastAsia="Times New Roman" w:cs="Times New Roman"/>
          <w:sz w:val="26"/>
          <w:szCs w:val="26"/>
          <w:lang w:eastAsia="ru-RU"/>
        </w:rPr>
        <w:t>, в целях упорядочивания нумерации жилых домов, зданий, служебных сооружений, земельных участков, территорий, Администрация сельского поселения Большая Константиновка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 муниципального района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Самарской области</w:t>
      </w:r>
    </w:p>
    <w:p w:rsidR="00B761E0" w:rsidRPr="00B761E0" w:rsidRDefault="00B761E0" w:rsidP="00B761E0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ПОСТАНОВЛЯЕТ:</w:t>
      </w:r>
    </w:p>
    <w:p w:rsidR="00B761E0" w:rsidRPr="00B761E0" w:rsidRDefault="00B761E0" w:rsidP="00B761E0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1.</w:t>
      </w: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Земельному участку с кадастровым номером 63:24:0607001:314  для  личного подсобного хозяйства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sz w:val="26"/>
          <w:szCs w:val="26"/>
        </w:rPr>
        <w:t xml:space="preserve">село Большая Константиновка   </w:t>
      </w:r>
      <w:r w:rsidRPr="00B761E0">
        <w:rPr>
          <w:rFonts w:eastAsia="Times New Roman" w:cs="Times New Roman"/>
          <w:sz w:val="26"/>
          <w:szCs w:val="26"/>
          <w:lang w:eastAsia="ru-RU"/>
        </w:rPr>
        <w:t>, улица Центральная     , земельный участок № 19/1.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6"/>
          <w:szCs w:val="26"/>
        </w:rPr>
        <w:t>село Большая Константиновка</w:t>
      </w:r>
      <w:proofErr w:type="gramStart"/>
      <w:r w:rsidRPr="00B761E0">
        <w:rPr>
          <w:rFonts w:eastAsia="Times New Roman" w:cs="Times New Roman"/>
          <w:sz w:val="26"/>
          <w:szCs w:val="26"/>
        </w:rPr>
        <w:t xml:space="preserve">   </w:t>
      </w:r>
      <w:r w:rsidRPr="00B761E0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B761E0">
        <w:rPr>
          <w:rFonts w:eastAsia="Times New Roman" w:cs="Times New Roman"/>
          <w:sz w:val="26"/>
          <w:szCs w:val="26"/>
          <w:lang w:eastAsia="ru-RU"/>
        </w:rPr>
        <w:t xml:space="preserve"> улица Центральная     , 19/1.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2 . </w:t>
      </w:r>
      <w:proofErr w:type="gramStart"/>
      <w:r w:rsidRPr="00B761E0">
        <w:rPr>
          <w:rFonts w:eastAsia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B761E0">
        <w:rPr>
          <w:rFonts w:eastAsia="Times New Roman" w:cs="Times New Roman"/>
          <w:b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B761E0">
        <w:rPr>
          <w:rFonts w:eastAsia="Times New Roman" w:cs="Times New Roman"/>
          <w:sz w:val="26"/>
          <w:szCs w:val="26"/>
        </w:rPr>
        <w:t xml:space="preserve">Глава сельского поселения Большая Константиновка 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B761E0">
        <w:rPr>
          <w:rFonts w:eastAsia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sz w:val="26"/>
          <w:szCs w:val="26"/>
        </w:rPr>
        <w:t>Кошкинский</w:t>
      </w:r>
      <w:proofErr w:type="spellEnd"/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B761E0">
        <w:rPr>
          <w:rFonts w:eastAsia="Times New Roman" w:cs="Times New Roman"/>
          <w:sz w:val="26"/>
          <w:szCs w:val="26"/>
        </w:rPr>
        <w:t xml:space="preserve">Самарской области                                                                                 </w:t>
      </w:r>
      <w:proofErr w:type="spellStart"/>
      <w:r w:rsidRPr="00B761E0">
        <w:rPr>
          <w:rFonts w:eastAsia="Times New Roman" w:cs="Times New Roman"/>
          <w:sz w:val="26"/>
          <w:szCs w:val="26"/>
        </w:rPr>
        <w:t>Е.И.Платонова</w:t>
      </w:r>
      <w:proofErr w:type="spellEnd"/>
    </w:p>
    <w:p w:rsidR="00B761E0" w:rsidRPr="00B761E0" w:rsidRDefault="00B761E0" w:rsidP="00B761E0">
      <w:pPr>
        <w:spacing w:after="0" w:line="240" w:lineRule="auto"/>
        <w:ind w:firstLine="720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            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both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                       АДМИНИСТРАЦИЯ      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сельского поселения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Большая Константиновка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муниципального района кошкинский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36"/>
          <w:szCs w:val="36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самарской области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b/>
          <w:spacing w:val="20"/>
          <w:sz w:val="36"/>
          <w:szCs w:val="36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2520"/>
        <w:gridCol w:w="540"/>
        <w:gridCol w:w="912"/>
      </w:tblGrid>
      <w:tr w:rsidR="00B761E0" w:rsidRPr="00B761E0" w:rsidTr="00CF3905">
        <w:tc>
          <w:tcPr>
            <w:tcW w:w="648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 xml:space="preserve">   от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>25.02.2026  года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 xml:space="preserve"> №</w:t>
            </w:r>
          </w:p>
        </w:tc>
        <w:tc>
          <w:tcPr>
            <w:tcW w:w="91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B761E0">
              <w:rPr>
                <w:rFonts w:eastAsia="Times New Roman" w:cs="Times New Roman"/>
                <w:sz w:val="26"/>
                <w:szCs w:val="26"/>
              </w:rPr>
              <w:t>6-А</w:t>
            </w:r>
          </w:p>
        </w:tc>
      </w:tr>
    </w:tbl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45" w:firstLine="750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55"/>
        <w:jc w:val="center"/>
        <w:rPr>
          <w:rFonts w:eastAsia="Times New Roman" w:cs="Times New Roman"/>
          <w:sz w:val="24"/>
          <w:szCs w:val="24"/>
        </w:rPr>
      </w:pPr>
      <w:proofErr w:type="gramStart"/>
      <w:r w:rsidRPr="00B761E0">
        <w:rPr>
          <w:rFonts w:eastAsia="Times New Roman" w:cs="Times New Roman"/>
          <w:szCs w:val="28"/>
        </w:rPr>
        <w:t>с</w:t>
      </w:r>
      <w:proofErr w:type="gramEnd"/>
      <w:r w:rsidRPr="00B761E0">
        <w:rPr>
          <w:rFonts w:eastAsia="Times New Roman" w:cs="Times New Roman"/>
          <w:szCs w:val="28"/>
        </w:rPr>
        <w:t xml:space="preserve">.  Большая Константиновка </w:t>
      </w:r>
    </w:p>
    <w:tbl>
      <w:tblPr>
        <w:tblpPr w:leftFromText="180" w:rightFromText="180" w:vertAnchor="text" w:horzAnchor="margin" w:tblpY="39"/>
        <w:tblW w:w="0" w:type="auto"/>
        <w:tblLook w:val="01E0" w:firstRow="1" w:lastRow="1" w:firstColumn="1" w:lastColumn="1" w:noHBand="0" w:noVBand="0"/>
      </w:tblPr>
      <w:tblGrid>
        <w:gridCol w:w="6138"/>
      </w:tblGrid>
      <w:tr w:rsidR="00B761E0" w:rsidRPr="00B761E0" w:rsidTr="00CF3905">
        <w:trPr>
          <w:trHeight w:val="3423"/>
        </w:trPr>
        <w:tc>
          <w:tcPr>
            <w:tcW w:w="6138" w:type="dxa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lastRenderedPageBreak/>
              <w:t>«</w:t>
            </w:r>
            <w:r w:rsidRPr="00B761E0">
              <w:rPr>
                <w:rFonts w:eastAsia="Times New Roman" w:cs="Times New Roman"/>
                <w:b/>
                <w:bCs/>
                <w:szCs w:val="28"/>
              </w:rPr>
              <w:t xml:space="preserve"> О внесении изменений в административный регламент предоставления Администрацией сельского поселения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szCs w:val="28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szCs w:val="28"/>
              </w:rPr>
              <w:t xml:space="preserve"> Самарской области муниципальной услуги «Подготовка и утверждение документации по планировке территории» и признании </w:t>
            </w:r>
            <w:proofErr w:type="gramStart"/>
            <w:r w:rsidRPr="00B761E0">
              <w:rPr>
                <w:rFonts w:eastAsia="Times New Roman" w:cs="Times New Roman"/>
                <w:b/>
                <w:bCs/>
                <w:szCs w:val="28"/>
              </w:rPr>
              <w:t>утратившими</w:t>
            </w:r>
            <w:proofErr w:type="gramEnd"/>
            <w:r w:rsidRPr="00B761E0">
              <w:rPr>
                <w:rFonts w:eastAsia="Times New Roman" w:cs="Times New Roman"/>
                <w:b/>
                <w:bCs/>
                <w:szCs w:val="28"/>
              </w:rPr>
              <w:t xml:space="preserve"> силу отдельных нормативных правовых актов», утвержденный постановлением Администрации сельского поселения  Большая Константиновка 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szCs w:val="28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szCs w:val="28"/>
              </w:rPr>
              <w:t xml:space="preserve"> Самарской области от 26.07.2024 года № 30</w:t>
            </w:r>
            <w:r w:rsidRPr="00B761E0">
              <w:rPr>
                <w:rFonts w:eastAsia="Times New Roman" w:cs="Times New Roman"/>
                <w:szCs w:val="28"/>
                <w:lang w:eastAsia="ru-RU"/>
              </w:rPr>
              <w:t>»</w:t>
            </w:r>
          </w:p>
        </w:tc>
      </w:tr>
    </w:tbl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    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В соответствии с Федеральным законом от 26 декабря 2024 г. №494-ФЗ «О внесении изменений в отдельные законодательные акты Российской Федерации», </w:t>
      </w:r>
      <w:proofErr w:type="gramStart"/>
      <w:r w:rsidRPr="00B761E0">
        <w:rPr>
          <w:rFonts w:eastAsia="Times New Roman" w:cs="Times New Roman"/>
          <w:szCs w:val="28"/>
        </w:rPr>
        <w:t>руководствуясь Уставом сельского поселения Большая Константиновка муниципального района</w:t>
      </w:r>
      <w:proofErr w:type="gramEnd"/>
      <w:r w:rsidRPr="00B761E0">
        <w:rPr>
          <w:rFonts w:eastAsia="Times New Roman" w:cs="Times New Roman"/>
          <w:szCs w:val="28"/>
        </w:rPr>
        <w:t xml:space="preserve"> </w:t>
      </w:r>
      <w:proofErr w:type="spellStart"/>
      <w:r w:rsidRPr="00B761E0">
        <w:rPr>
          <w:rFonts w:eastAsia="Times New Roman" w:cs="Times New Roman"/>
          <w:szCs w:val="28"/>
        </w:rPr>
        <w:t>Кошкинский</w:t>
      </w:r>
      <w:proofErr w:type="spellEnd"/>
      <w:r w:rsidRPr="00B761E0">
        <w:rPr>
          <w:rFonts w:eastAsia="Times New Roman" w:cs="Times New Roman"/>
          <w:szCs w:val="28"/>
        </w:rPr>
        <w:t xml:space="preserve"> Самарской области, Администрация сельского 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Cs w:val="28"/>
        </w:rPr>
        <w:t>Кошкинский</w:t>
      </w:r>
      <w:proofErr w:type="spellEnd"/>
      <w:r w:rsidRPr="00B761E0">
        <w:rPr>
          <w:rFonts w:eastAsia="Times New Roman" w:cs="Times New Roman"/>
          <w:szCs w:val="28"/>
        </w:rPr>
        <w:t xml:space="preserve">  Самарской области</w:t>
      </w:r>
    </w:p>
    <w:p w:rsidR="00B761E0" w:rsidRPr="00B761E0" w:rsidRDefault="00B761E0" w:rsidP="00B76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>ПОСТАНОВЛЯЕТ:</w:t>
      </w:r>
    </w:p>
    <w:p w:rsidR="00B761E0" w:rsidRPr="00B761E0" w:rsidRDefault="00B761E0" w:rsidP="00B76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1. </w:t>
      </w:r>
      <w:proofErr w:type="gramStart"/>
      <w:r w:rsidRPr="00B761E0">
        <w:rPr>
          <w:rFonts w:eastAsia="Times New Roman" w:cs="Times New Roman"/>
          <w:szCs w:val="28"/>
        </w:rPr>
        <w:t xml:space="preserve">Внести в административный регламент предоставления Администрацией сельского 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Cs w:val="28"/>
        </w:rPr>
        <w:t>Кошкинский</w:t>
      </w:r>
      <w:proofErr w:type="spellEnd"/>
      <w:r w:rsidRPr="00B761E0">
        <w:rPr>
          <w:rFonts w:eastAsia="Times New Roman" w:cs="Times New Roman"/>
          <w:szCs w:val="28"/>
        </w:rPr>
        <w:t xml:space="preserve"> Самарской области муниципальной услуги «Подготовка и утверждение документации по планировке территории» и признании утратившими силу отдельных нормативных правовых актов», утвержденный постановлением Администрации сельского 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Cs w:val="28"/>
        </w:rPr>
        <w:t>Кошкинский</w:t>
      </w:r>
      <w:proofErr w:type="spellEnd"/>
      <w:r w:rsidRPr="00B761E0">
        <w:rPr>
          <w:rFonts w:eastAsia="Times New Roman" w:cs="Times New Roman"/>
          <w:szCs w:val="28"/>
        </w:rPr>
        <w:t xml:space="preserve"> Самарской области от 26.07.2024 года № 30 (далее – Регламент), следующие изменения:</w:t>
      </w:r>
      <w:proofErr w:type="gramEnd"/>
    </w:p>
    <w:p w:rsidR="00B761E0" w:rsidRPr="00B761E0" w:rsidRDefault="00B761E0" w:rsidP="00B76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8"/>
        </w:rPr>
      </w:pPr>
      <w:r w:rsidRPr="00B761E0">
        <w:rPr>
          <w:rFonts w:eastAsia="Times New Roman" w:cs="Times New Roman"/>
          <w:bCs/>
          <w:szCs w:val="28"/>
        </w:rPr>
        <w:t>1.1. Пункт 2.11. Регламента исключить.</w:t>
      </w:r>
    </w:p>
    <w:p w:rsidR="00B761E0" w:rsidRPr="00B761E0" w:rsidRDefault="00B761E0" w:rsidP="00B76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8"/>
        </w:rPr>
      </w:pPr>
      <w:r w:rsidRPr="00B761E0">
        <w:rPr>
          <w:rFonts w:eastAsia="Times New Roman" w:cs="Times New Roman"/>
          <w:bCs/>
          <w:szCs w:val="28"/>
        </w:rPr>
        <w:t>1.2. Пункт 2.17. Регламента изложить в следующей редакции:</w:t>
      </w:r>
    </w:p>
    <w:p w:rsidR="00B761E0" w:rsidRPr="00B761E0" w:rsidRDefault="00B761E0" w:rsidP="00B761E0">
      <w:pPr>
        <w:spacing w:after="0" w:line="200" w:lineRule="atLeast"/>
        <w:ind w:firstLine="709"/>
        <w:jc w:val="both"/>
        <w:rPr>
          <w:rFonts w:eastAsia="Times New Roman" w:cs="Times New Roman"/>
          <w:bCs/>
          <w:szCs w:val="28"/>
        </w:rPr>
      </w:pPr>
      <w:r w:rsidRPr="00B761E0">
        <w:rPr>
          <w:rFonts w:eastAsia="Times New Roman" w:cs="Times New Roman"/>
          <w:bCs/>
          <w:szCs w:val="28"/>
        </w:rPr>
        <w:t>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</w:t>
      </w:r>
    </w:p>
    <w:p w:rsidR="00B761E0" w:rsidRPr="00B761E0" w:rsidRDefault="00B761E0" w:rsidP="00B761E0">
      <w:pPr>
        <w:spacing w:after="0" w:line="200" w:lineRule="atLeast"/>
        <w:ind w:firstLine="709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>2.17.</w:t>
      </w:r>
      <w:r w:rsidRPr="00B761E0">
        <w:rPr>
          <w:rFonts w:eastAsia="Times New Roman" w:cs="Times New Roman"/>
          <w:szCs w:val="28"/>
        </w:rPr>
        <w:tab/>
        <w:t>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многофункциональный центр не должен превышать 15 минут</w:t>
      </w:r>
      <w:proofErr w:type="gramStart"/>
      <w:r w:rsidRPr="00B761E0">
        <w:rPr>
          <w:rFonts w:eastAsia="Times New Roman" w:cs="Times New Roman"/>
          <w:szCs w:val="28"/>
        </w:rPr>
        <w:t>.».</w:t>
      </w:r>
      <w:proofErr w:type="gramEnd"/>
    </w:p>
    <w:p w:rsidR="00B761E0" w:rsidRPr="00B761E0" w:rsidRDefault="00B761E0" w:rsidP="00B761E0">
      <w:pPr>
        <w:spacing w:after="0" w:line="200" w:lineRule="atLeast"/>
        <w:ind w:firstLine="709"/>
        <w:jc w:val="both"/>
        <w:rPr>
          <w:rFonts w:eastAsia="Times New Roman" w:cs="Times New Roman"/>
          <w:bCs/>
          <w:szCs w:val="28"/>
        </w:rPr>
      </w:pPr>
      <w:r w:rsidRPr="00B761E0">
        <w:rPr>
          <w:rFonts w:eastAsia="Times New Roman" w:cs="Times New Roman"/>
          <w:bCs/>
          <w:szCs w:val="28"/>
        </w:rPr>
        <w:t xml:space="preserve">1.3. Раздел IV и V Регламента исключить. </w:t>
      </w:r>
    </w:p>
    <w:p w:rsidR="00B761E0" w:rsidRPr="00B761E0" w:rsidRDefault="00B761E0" w:rsidP="00B761E0">
      <w:pPr>
        <w:spacing w:after="0" w:line="200" w:lineRule="atLeast"/>
        <w:ind w:firstLine="709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2. Опубликовать настоящее  Постановление  в газете «Вестник сельского поселения Большая Константиновка» и разместить на официальном сайте администрации муниципального района </w:t>
      </w:r>
      <w:proofErr w:type="spellStart"/>
      <w:r w:rsidRPr="00B761E0">
        <w:rPr>
          <w:rFonts w:eastAsia="Times New Roman" w:cs="Times New Roman"/>
          <w:szCs w:val="28"/>
        </w:rPr>
        <w:t>Кошкинский</w:t>
      </w:r>
      <w:proofErr w:type="spellEnd"/>
      <w:r w:rsidRPr="00B761E0">
        <w:rPr>
          <w:rFonts w:eastAsia="Times New Roman" w:cs="Times New Roman"/>
          <w:szCs w:val="28"/>
        </w:rPr>
        <w:t xml:space="preserve">, </w:t>
      </w:r>
      <w:proofErr w:type="spellStart"/>
      <w:r w:rsidRPr="00B761E0">
        <w:rPr>
          <w:rFonts w:eastAsia="Times New Roman" w:cs="Times New Roman"/>
          <w:szCs w:val="28"/>
        </w:rPr>
        <w:t>подсайте</w:t>
      </w:r>
      <w:proofErr w:type="spellEnd"/>
      <w:r w:rsidRPr="00B761E0">
        <w:rPr>
          <w:rFonts w:eastAsia="Times New Roman" w:cs="Times New Roman"/>
          <w:szCs w:val="28"/>
        </w:rPr>
        <w:t xml:space="preserve"> сельского </w:t>
      </w:r>
      <w:r w:rsidRPr="00B761E0">
        <w:rPr>
          <w:rFonts w:eastAsia="Times New Roman" w:cs="Times New Roman"/>
          <w:szCs w:val="28"/>
        </w:rPr>
        <w:lastRenderedPageBreak/>
        <w:t xml:space="preserve">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Cs w:val="28"/>
        </w:rPr>
        <w:t>Кошкинский</w:t>
      </w:r>
      <w:proofErr w:type="spellEnd"/>
      <w:r w:rsidRPr="00B761E0">
        <w:rPr>
          <w:rFonts w:eastAsia="Times New Roman" w:cs="Times New Roman"/>
          <w:szCs w:val="28"/>
        </w:rPr>
        <w:t xml:space="preserve"> Самарской области в сети Интернет.</w:t>
      </w:r>
    </w:p>
    <w:p w:rsidR="00B761E0" w:rsidRPr="00B761E0" w:rsidRDefault="00B761E0" w:rsidP="00B761E0">
      <w:pPr>
        <w:spacing w:before="100" w:beforeAutospacing="1" w:after="278" w:line="240" w:lineRule="auto"/>
        <w:ind w:left="720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Глава сельского поселения Большая Константиновка 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szCs w:val="28"/>
        </w:rPr>
        <w:t>Кошкинский</w:t>
      </w:r>
      <w:proofErr w:type="spellEnd"/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Самарской области                                                                                 </w:t>
      </w:r>
      <w:proofErr w:type="spellStart"/>
      <w:r w:rsidRPr="00B761E0">
        <w:rPr>
          <w:rFonts w:eastAsia="Times New Roman" w:cs="Times New Roman"/>
          <w:szCs w:val="28"/>
        </w:rPr>
        <w:t>Е.И.Платонова</w:t>
      </w:r>
      <w:proofErr w:type="spellEnd"/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both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                       АДМИНИСТРАЦИЯ      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сельского поселения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Большая Константиновка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муниципального района кошкинский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самарской области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b/>
          <w:spacing w:val="20"/>
          <w:sz w:val="24"/>
          <w:szCs w:val="24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2520"/>
        <w:gridCol w:w="540"/>
        <w:gridCol w:w="912"/>
      </w:tblGrid>
      <w:tr w:rsidR="00B761E0" w:rsidRPr="00B761E0" w:rsidTr="00CF3905">
        <w:tc>
          <w:tcPr>
            <w:tcW w:w="648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</w:rPr>
            </w:pPr>
            <w:r w:rsidRPr="00B761E0">
              <w:rPr>
                <w:rFonts w:eastAsia="Times New Roman" w:cs="Times New Roman"/>
                <w:sz w:val="24"/>
                <w:szCs w:val="24"/>
              </w:rPr>
              <w:t xml:space="preserve">   от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761E0">
              <w:rPr>
                <w:rFonts w:eastAsia="Times New Roman" w:cs="Times New Roman"/>
                <w:sz w:val="24"/>
                <w:szCs w:val="24"/>
              </w:rPr>
              <w:t>25.02.2026  года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</w:rPr>
            </w:pPr>
            <w:r w:rsidRPr="00B761E0">
              <w:rPr>
                <w:rFonts w:eastAsia="Times New Roman" w:cs="Times New Roman"/>
                <w:sz w:val="24"/>
                <w:szCs w:val="24"/>
              </w:rPr>
              <w:t xml:space="preserve"> №</w:t>
            </w:r>
          </w:p>
        </w:tc>
        <w:tc>
          <w:tcPr>
            <w:tcW w:w="91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761E0">
              <w:rPr>
                <w:rFonts w:eastAsia="Times New Roman" w:cs="Times New Roman"/>
                <w:sz w:val="24"/>
                <w:szCs w:val="24"/>
              </w:rPr>
              <w:t>6-Б</w:t>
            </w:r>
          </w:p>
        </w:tc>
      </w:tr>
    </w:tbl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45" w:firstLine="750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55"/>
        <w:jc w:val="center"/>
        <w:rPr>
          <w:rFonts w:eastAsia="Times New Roman" w:cs="Times New Roman"/>
          <w:sz w:val="24"/>
          <w:szCs w:val="24"/>
        </w:rPr>
      </w:pPr>
      <w:proofErr w:type="gramStart"/>
      <w:r w:rsidRPr="00B761E0">
        <w:rPr>
          <w:rFonts w:eastAsia="Times New Roman" w:cs="Times New Roman"/>
          <w:sz w:val="24"/>
          <w:szCs w:val="24"/>
        </w:rPr>
        <w:t>с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.  Большая Константиновка </w:t>
      </w:r>
    </w:p>
    <w:tbl>
      <w:tblPr>
        <w:tblpPr w:leftFromText="180" w:rightFromText="180" w:vertAnchor="text" w:horzAnchor="margin" w:tblpY="39"/>
        <w:tblW w:w="0" w:type="auto"/>
        <w:tblLook w:val="01E0" w:firstRow="1" w:lastRow="1" w:firstColumn="1" w:lastColumn="1" w:noHBand="0" w:noVBand="0"/>
      </w:tblPr>
      <w:tblGrid>
        <w:gridCol w:w="5545"/>
      </w:tblGrid>
      <w:tr w:rsidR="00B761E0" w:rsidRPr="00B761E0" w:rsidTr="00CF3905">
        <w:trPr>
          <w:trHeight w:val="709"/>
        </w:trPr>
        <w:tc>
          <w:tcPr>
            <w:tcW w:w="5545" w:type="dxa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О присвоении адреса »</w:t>
            </w:r>
          </w:p>
        </w:tc>
      </w:tr>
    </w:tbl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    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761E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года №1221 «Об утверждении Правил присвоения, изменения и аннулирования адресов»,  Уставом сельского поселения Большая Константиновка 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Самарской области</w:t>
      </w:r>
      <w:r w:rsidRPr="00B761E0">
        <w:rPr>
          <w:rFonts w:eastAsia="Times New Roman" w:cs="Times New Roman"/>
          <w:sz w:val="24"/>
          <w:szCs w:val="24"/>
          <w:lang w:eastAsia="ru-RU"/>
        </w:rPr>
        <w:t>, в целях упорядочивания нумерации жилых домов, зданий, служебных сооружений, земельных участков, территорий, Администрация сельского поселения Большая Константиновка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Самарской области</w:t>
      </w:r>
    </w:p>
    <w:p w:rsidR="00B761E0" w:rsidRPr="00B761E0" w:rsidRDefault="00B761E0" w:rsidP="00B761E0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ПОСТАНОВЛЯЕТ:</w:t>
      </w:r>
    </w:p>
    <w:p w:rsidR="00B761E0" w:rsidRPr="00B761E0" w:rsidRDefault="00B761E0" w:rsidP="00B761E0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1.1.  Объекту недвижимости  с кадастровым номером 63:24:0606001:399 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село Новый </w:t>
      </w:r>
      <w:proofErr w:type="spellStart"/>
      <w:r w:rsidRPr="00B761E0">
        <w:rPr>
          <w:rFonts w:eastAsia="Times New Roman" w:cs="Times New Roman"/>
          <w:sz w:val="24"/>
          <w:szCs w:val="24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</w:rPr>
        <w:t>, улица Больничная  , дом 28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4"/>
          <w:szCs w:val="24"/>
        </w:rPr>
        <w:t xml:space="preserve">село Новый </w:t>
      </w:r>
      <w:proofErr w:type="spellStart"/>
      <w:r w:rsidRPr="00B761E0">
        <w:rPr>
          <w:rFonts w:eastAsia="Times New Roman" w:cs="Times New Roman"/>
          <w:sz w:val="24"/>
          <w:szCs w:val="24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</w:rPr>
        <w:t>, улица Больничная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дом 28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Ранее был присвоен адрес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: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 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село Новый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>, улица Больничная  , домовладение  28, строение 28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</w:rPr>
        <w:t xml:space="preserve">Глава сельского поселения Большая Константиновка 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</w:rPr>
        <w:t>Кошкинский</w:t>
      </w:r>
      <w:proofErr w:type="spellEnd"/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</w:rPr>
        <w:t xml:space="preserve">Самарской области                                                                                 </w:t>
      </w:r>
      <w:proofErr w:type="spellStart"/>
      <w:r w:rsidRPr="00B761E0">
        <w:rPr>
          <w:rFonts w:eastAsia="Times New Roman" w:cs="Times New Roman"/>
          <w:sz w:val="24"/>
          <w:szCs w:val="24"/>
        </w:rPr>
        <w:t>Е.И.Платонова</w:t>
      </w:r>
      <w:proofErr w:type="spellEnd"/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both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lastRenderedPageBreak/>
        <w:t xml:space="preserve">                       АДМИНИСТРАЦИЯ      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сельского поселения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 xml:space="preserve">Большая Константиновка 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муниципального района кошкинский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24"/>
          <w:szCs w:val="24"/>
        </w:rPr>
      </w:pPr>
      <w:r w:rsidRPr="00B761E0">
        <w:rPr>
          <w:rFonts w:eastAsia="Times New Roman" w:cs="Times New Roman"/>
          <w:b/>
          <w:caps/>
          <w:sz w:val="24"/>
          <w:szCs w:val="24"/>
        </w:rPr>
        <w:t>самарской области</w:t>
      </w: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b/>
          <w:spacing w:val="20"/>
          <w:sz w:val="24"/>
          <w:szCs w:val="24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2520"/>
        <w:gridCol w:w="540"/>
        <w:gridCol w:w="912"/>
      </w:tblGrid>
      <w:tr w:rsidR="00B761E0" w:rsidRPr="00B761E0" w:rsidTr="00CF3905">
        <w:tc>
          <w:tcPr>
            <w:tcW w:w="648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</w:rPr>
            </w:pPr>
            <w:r w:rsidRPr="00B761E0">
              <w:rPr>
                <w:rFonts w:eastAsia="Times New Roman" w:cs="Times New Roman"/>
                <w:sz w:val="24"/>
                <w:szCs w:val="24"/>
              </w:rPr>
              <w:t xml:space="preserve">   от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761E0">
              <w:rPr>
                <w:rFonts w:eastAsia="Times New Roman" w:cs="Times New Roman"/>
                <w:sz w:val="24"/>
                <w:szCs w:val="24"/>
              </w:rPr>
              <w:t>25.02.2026  года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</w:rPr>
            </w:pPr>
            <w:r w:rsidRPr="00B761E0">
              <w:rPr>
                <w:rFonts w:eastAsia="Times New Roman" w:cs="Times New Roman"/>
                <w:sz w:val="24"/>
                <w:szCs w:val="24"/>
              </w:rPr>
              <w:t xml:space="preserve"> №</w:t>
            </w:r>
          </w:p>
        </w:tc>
        <w:tc>
          <w:tcPr>
            <w:tcW w:w="91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761E0" w:rsidRPr="00B761E0" w:rsidRDefault="00B761E0" w:rsidP="00B761E0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B761E0">
              <w:rPr>
                <w:rFonts w:eastAsia="Times New Roman" w:cs="Times New Roman"/>
                <w:sz w:val="24"/>
                <w:szCs w:val="24"/>
              </w:rPr>
              <w:t>6-В</w:t>
            </w:r>
          </w:p>
        </w:tc>
      </w:tr>
    </w:tbl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45" w:firstLine="750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tabs>
          <w:tab w:val="left" w:pos="-2520"/>
          <w:tab w:val="left" w:pos="-2340"/>
        </w:tabs>
        <w:spacing w:after="0" w:line="240" w:lineRule="auto"/>
        <w:ind w:right="4855"/>
        <w:jc w:val="center"/>
        <w:rPr>
          <w:rFonts w:eastAsia="Times New Roman" w:cs="Times New Roman"/>
          <w:sz w:val="24"/>
          <w:szCs w:val="24"/>
        </w:rPr>
      </w:pPr>
      <w:proofErr w:type="gramStart"/>
      <w:r w:rsidRPr="00B761E0">
        <w:rPr>
          <w:rFonts w:eastAsia="Times New Roman" w:cs="Times New Roman"/>
          <w:sz w:val="24"/>
          <w:szCs w:val="24"/>
        </w:rPr>
        <w:t>с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.  Большая Константиновка </w:t>
      </w:r>
    </w:p>
    <w:tbl>
      <w:tblPr>
        <w:tblpPr w:leftFromText="180" w:rightFromText="180" w:vertAnchor="text" w:horzAnchor="margin" w:tblpY="39"/>
        <w:tblW w:w="0" w:type="auto"/>
        <w:tblLook w:val="01E0" w:firstRow="1" w:lastRow="1" w:firstColumn="1" w:lastColumn="1" w:noHBand="0" w:noVBand="0"/>
      </w:tblPr>
      <w:tblGrid>
        <w:gridCol w:w="5545"/>
      </w:tblGrid>
      <w:tr w:rsidR="00B761E0" w:rsidRPr="00B761E0" w:rsidTr="00CF3905">
        <w:trPr>
          <w:trHeight w:val="709"/>
        </w:trPr>
        <w:tc>
          <w:tcPr>
            <w:tcW w:w="5545" w:type="dxa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О присвоении адреса »</w:t>
            </w:r>
          </w:p>
        </w:tc>
      </w:tr>
    </w:tbl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B761E0">
        <w:rPr>
          <w:rFonts w:eastAsia="Times New Roman" w:cs="Times New Roman"/>
          <w:szCs w:val="28"/>
        </w:rPr>
        <w:t xml:space="preserve">    </w:t>
      </w: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761E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года №1221 «Об утверждении Правил присвоения, изменения и аннулирования адресов»,  Уставом сельского поселения Большая Константиновка 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Самарской области</w:t>
      </w:r>
      <w:r w:rsidRPr="00B761E0">
        <w:rPr>
          <w:rFonts w:eastAsia="Times New Roman" w:cs="Times New Roman"/>
          <w:sz w:val="24"/>
          <w:szCs w:val="24"/>
          <w:lang w:eastAsia="ru-RU"/>
        </w:rPr>
        <w:t>, в целях упорядочивания нумерации жилых домов, зданий, служебных сооружений, земельных участков, территорий, Администрация сельского поселения Большая Константиновка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Самарской области</w:t>
      </w:r>
    </w:p>
    <w:p w:rsidR="00B761E0" w:rsidRPr="00B761E0" w:rsidRDefault="00B761E0" w:rsidP="00B761E0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B761E0">
        <w:rPr>
          <w:rFonts w:eastAsia="Times New Roman" w:cs="Times New Roman"/>
          <w:b/>
          <w:sz w:val="26"/>
          <w:szCs w:val="26"/>
          <w:lang w:eastAsia="ru-RU"/>
        </w:rPr>
        <w:t>ПОСТАНОВЛЯЕТ:</w:t>
      </w:r>
    </w:p>
    <w:p w:rsidR="00B761E0" w:rsidRPr="00B761E0" w:rsidRDefault="00B761E0" w:rsidP="00B761E0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1.  Объекту недвижимости  с кадастровым номером 63:24:0606001:425  присвоить адрес: 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село Новый </w:t>
      </w:r>
      <w:proofErr w:type="spellStart"/>
      <w:r w:rsidRPr="00B761E0">
        <w:rPr>
          <w:rFonts w:eastAsia="Times New Roman" w:cs="Times New Roman"/>
          <w:sz w:val="24"/>
          <w:szCs w:val="24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</w:rPr>
        <w:t>, улица Пожарная  , дом 11А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4"/>
          <w:szCs w:val="24"/>
        </w:rPr>
        <w:t xml:space="preserve">село Новый </w:t>
      </w:r>
      <w:proofErr w:type="spellStart"/>
      <w:r w:rsidRPr="00B761E0">
        <w:rPr>
          <w:rFonts w:eastAsia="Times New Roman" w:cs="Times New Roman"/>
          <w:sz w:val="24"/>
          <w:szCs w:val="24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</w:rPr>
        <w:t>, улица Пожарная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дом 11А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Ранее был присвоен адрес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: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 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село Новый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>, улица Пожарная      , домовладение  11А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>2.  Объекту недвижимости  с кадастровым номером 63:24:0606001:643  присвоить адрес: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B761E0">
        <w:rPr>
          <w:rFonts w:eastAsia="Times New Roman" w:cs="Times New Roman"/>
          <w:sz w:val="24"/>
          <w:szCs w:val="24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село Новый </w:t>
      </w:r>
      <w:proofErr w:type="spellStart"/>
      <w:r w:rsidRPr="00B761E0">
        <w:rPr>
          <w:rFonts w:eastAsia="Times New Roman" w:cs="Times New Roman"/>
          <w:sz w:val="24"/>
          <w:szCs w:val="24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</w:rPr>
        <w:t>, улица Школьная , дом 24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4"/>
          <w:szCs w:val="24"/>
        </w:rPr>
        <w:t xml:space="preserve">село Новый </w:t>
      </w:r>
      <w:proofErr w:type="spellStart"/>
      <w:r w:rsidRPr="00B761E0">
        <w:rPr>
          <w:rFonts w:eastAsia="Times New Roman" w:cs="Times New Roman"/>
          <w:sz w:val="24"/>
          <w:szCs w:val="24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</w:rPr>
        <w:t>, улица Школьная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дом 24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Ранее был присвоен адрес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: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 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село Новый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Колмаюр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B761E0">
        <w:rPr>
          <w:rFonts w:eastAsia="Times New Roman" w:cs="Times New Roman"/>
          <w:sz w:val="24"/>
          <w:szCs w:val="24"/>
        </w:rPr>
        <w:t>улица Школьная , домовладение 24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>3.  Объекту недвижимости  с кадастровым номером 63:24:0607002:64  присвоить адрес: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B761E0">
        <w:rPr>
          <w:rFonts w:eastAsia="Times New Roman" w:cs="Times New Roman"/>
          <w:sz w:val="24"/>
          <w:szCs w:val="24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село Большая Константиновка, улица Центральная , дом 41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4"/>
          <w:szCs w:val="24"/>
        </w:rPr>
        <w:t>село Большая Константиновка, улица Центральная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дом 41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Ранее был присвоен адрес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: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 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село </w:t>
      </w:r>
      <w:r w:rsidRPr="00B761E0">
        <w:rPr>
          <w:rFonts w:eastAsia="Times New Roman" w:cs="Times New Roman"/>
          <w:sz w:val="24"/>
          <w:szCs w:val="24"/>
        </w:rPr>
        <w:t>Большая Константиновка</w:t>
      </w:r>
      <w:r w:rsidRPr="00B761E0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B761E0">
        <w:rPr>
          <w:rFonts w:eastAsia="Times New Roman" w:cs="Times New Roman"/>
          <w:sz w:val="24"/>
          <w:szCs w:val="24"/>
        </w:rPr>
        <w:t>улица Центральная, домовладение 41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>4.  Объекту недвижимости  с кадастровым номером 63:24:0607001:680  присвоить адрес: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Pr="00B761E0">
        <w:rPr>
          <w:rFonts w:eastAsia="Times New Roman" w:cs="Times New Roman"/>
          <w:sz w:val="24"/>
          <w:szCs w:val="24"/>
        </w:rPr>
        <w:t xml:space="preserve">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село Большая Константиновка, улица Озерная , дом 7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, сельское поселение Большая Константиновка, </w:t>
      </w:r>
      <w:r w:rsidRPr="00B761E0">
        <w:rPr>
          <w:rFonts w:eastAsia="Times New Roman" w:cs="Times New Roman"/>
          <w:sz w:val="24"/>
          <w:szCs w:val="24"/>
        </w:rPr>
        <w:t>село Большая Константиновка, улица Озерная</w:t>
      </w:r>
      <w:proofErr w:type="gramStart"/>
      <w:r w:rsidRPr="00B761E0">
        <w:rPr>
          <w:rFonts w:eastAsia="Times New Roman" w:cs="Times New Roman"/>
          <w:sz w:val="24"/>
          <w:szCs w:val="24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</w:rPr>
        <w:t xml:space="preserve"> дом 7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Ранее был присвоен адрес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: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  Российская Федерация, Самарская область, муниципальный район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>, сельское поселение Большая Константиновка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 ,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село </w:t>
      </w:r>
      <w:r w:rsidRPr="00B761E0">
        <w:rPr>
          <w:rFonts w:eastAsia="Times New Roman" w:cs="Times New Roman"/>
          <w:sz w:val="24"/>
          <w:szCs w:val="24"/>
        </w:rPr>
        <w:t>Большая Константиновка</w:t>
      </w:r>
      <w:r w:rsidRPr="00B761E0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B761E0">
        <w:rPr>
          <w:rFonts w:eastAsia="Times New Roman" w:cs="Times New Roman"/>
          <w:sz w:val="24"/>
          <w:szCs w:val="24"/>
        </w:rPr>
        <w:t>улица Озерная, домовладение 7 .</w:t>
      </w: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</w:rPr>
        <w:t xml:space="preserve">Глава сельского поселения Большая Константиновка 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</w:rPr>
        <w:t>Кошкинский</w:t>
      </w:r>
      <w:proofErr w:type="spellEnd"/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761E0">
        <w:rPr>
          <w:rFonts w:eastAsia="Times New Roman" w:cs="Times New Roman"/>
          <w:sz w:val="24"/>
          <w:szCs w:val="24"/>
        </w:rPr>
        <w:t xml:space="preserve">Самарской области                                                                                 </w:t>
      </w:r>
      <w:proofErr w:type="spellStart"/>
      <w:r w:rsidRPr="00B761E0">
        <w:rPr>
          <w:rFonts w:eastAsia="Times New Roman" w:cs="Times New Roman"/>
          <w:sz w:val="24"/>
          <w:szCs w:val="24"/>
        </w:rPr>
        <w:t>Е.И.Платонова</w:t>
      </w:r>
      <w:proofErr w:type="spellEnd"/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АДМИНИСТРАЦИЯ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СЕЛЬСКОГО ПОСЕЛЕНИЯ 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БОЛЬШАЯ КОНСТАНТИНОВКА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МУНИЦИПАЛЬНОГО 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РАЙОНА КОШКИНСКИЙ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САМАРСКОЙ ОБЛАСТИ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ПОСТАНОВЛЕНИЕ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от « 27» февраля  2026 г .   № 7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 с. Б. Константиновка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  «Об утверждении оценки эффективности муниципальной программы сельского 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 Самарской области «Социально-экономическое развитие территории сельского поселения Большая Константиновка муниципального района  </w:t>
      </w:r>
      <w:proofErr w:type="spellStart"/>
      <w:r w:rsidRPr="00B761E0">
        <w:rPr>
          <w:rFonts w:eastAsia="Times New Roman" w:cs="Times New Roman"/>
          <w:b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 Самарской области» на 2025 – 2027 годы»  за 2025 год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 xml:space="preserve">В целях реализации статьи 179 Бюджетного кодекса Российской Федерации, руководствуясь Постановлением администрации сельского поселения Большая Константиновка </w:t>
      </w:r>
      <w:r w:rsidRPr="00B761E0">
        <w:rPr>
          <w:rFonts w:eastAsia="Times New Roman" w:cs="Times New Roman"/>
          <w:sz w:val="24"/>
          <w:szCs w:val="24"/>
          <w:lang w:eastAsia="ru-RU"/>
        </w:rPr>
        <w:lastRenderedPageBreak/>
        <w:t xml:space="preserve">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от 30.09.2016 № 26 «Об утверждении Порядка разработки, реализации и проведения оценки эффективности реализации муниципальных программ сельского 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Самарской области»,  Администрация сельского 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proofErr w:type="gramEnd"/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ПОСТАНОВЛЯЕТ: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1.</w:t>
      </w:r>
      <w:r w:rsidRPr="00B761E0">
        <w:rPr>
          <w:rFonts w:eastAsia="Times New Roman" w:cs="Times New Roman"/>
          <w:sz w:val="24"/>
          <w:szCs w:val="24"/>
          <w:lang w:eastAsia="ru-RU"/>
        </w:rPr>
        <w:tab/>
        <w:t xml:space="preserve">Утвердить  прилагаемую оценку эффективности муниципальной программы сельского 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Самарской области «Социально-экономическое развитие территории сельского поселения Большая Константиновка  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Самарской области» на 2025 – 2027 годы»  за 2025 год.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  2.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Разместить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настоящее Постановление на официальном сайте    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Самарской области,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подсайте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сельского поселения Большая Константиновка.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 3.  Настоящее постановление вступает в силу со дня его подписания.    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     4. 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Контроль за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Главу сельского поселения Большая Константиновка.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Глава сельского поселения Большая Константиновка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Е.И. Платонова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                        Оценка эффективности реализации муниципальной программы</w:t>
      </w:r>
    </w:p>
    <w:p w:rsidR="00B761E0" w:rsidRPr="00B761E0" w:rsidRDefault="00B761E0" w:rsidP="00B761E0">
      <w:pPr>
        <w:suppressAutoHyphens/>
        <w:spacing w:after="0" w:line="240" w:lineRule="auto"/>
        <w:jc w:val="center"/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B761E0">
        <w:rPr>
          <w:rFonts w:eastAsia="Calibri" w:cs="Times New Roman"/>
          <w:b/>
          <w:sz w:val="24"/>
          <w:szCs w:val="24"/>
          <w:lang w:eastAsia="ru-RU"/>
        </w:rPr>
        <w:t>«</w:t>
      </w:r>
      <w:r w:rsidRPr="00B761E0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 xml:space="preserve">Социально-экономическое развитие территории сельского поселения Большая Константиновка муниципального района </w:t>
      </w:r>
    </w:p>
    <w:p w:rsidR="00B761E0" w:rsidRPr="00B761E0" w:rsidRDefault="00B761E0" w:rsidP="00B761E0">
      <w:pPr>
        <w:suppressAutoHyphens/>
        <w:spacing w:after="0" w:line="240" w:lineRule="auto"/>
        <w:jc w:val="center"/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</w:pPr>
      <w:proofErr w:type="spellStart"/>
      <w:r w:rsidRPr="00B761E0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b/>
          <w:sz w:val="24"/>
          <w:szCs w:val="24"/>
          <w:shd w:val="clear" w:color="auto" w:fill="FFFFFF"/>
          <w:lang w:eastAsia="ru-RU"/>
        </w:rPr>
        <w:t xml:space="preserve"> Самарской области» на 2025 – 2027 годы»</w:t>
      </w:r>
      <w:r w:rsidRPr="00B761E0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B761E0">
        <w:rPr>
          <w:rFonts w:eastAsia="Times New Roman" w:cs="Times New Roman"/>
          <w:b/>
          <w:sz w:val="24"/>
          <w:szCs w:val="24"/>
          <w:lang w:eastAsia="ru-RU"/>
        </w:rPr>
        <w:t>за 2025 год</w:t>
      </w:r>
    </w:p>
    <w:p w:rsidR="00B761E0" w:rsidRPr="00B761E0" w:rsidRDefault="00B761E0" w:rsidP="00B761E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B761E0" w:rsidRPr="00B761E0" w:rsidRDefault="00B761E0" w:rsidP="00B761E0">
      <w:pPr>
        <w:spacing w:after="0" w:line="312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Оценка эффективности реализации муниципальной программы проведена в соответствии с методикой, утвержденной постановлением Администрации сельского поселения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Самарской области от 30.09.2016 № 26 «Об утверждении Порядка разработки, реализации и проведения 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оценки эффективности реализации муниципальных программ сельского поселения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Большая Константиновка муниципального района 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Самарской области».</w:t>
      </w:r>
    </w:p>
    <w:p w:rsidR="00B761E0" w:rsidRPr="00B761E0" w:rsidRDefault="00B761E0" w:rsidP="00B761E0">
      <w:pPr>
        <w:spacing w:after="0" w:line="312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 Оценка эффективности муниципальной программы произведена с учетом следующих составляющих:</w:t>
      </w:r>
    </w:p>
    <w:p w:rsidR="00B761E0" w:rsidRPr="00B761E0" w:rsidRDefault="00B761E0" w:rsidP="00B761E0">
      <w:pPr>
        <w:spacing w:after="0" w:line="312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– степень достижения запланированных результатов (достижения целей и решения задач)  муниципальной программы (оценка результативности);</w:t>
      </w:r>
    </w:p>
    <w:p w:rsidR="00B761E0" w:rsidRPr="00B761E0" w:rsidRDefault="00B761E0" w:rsidP="00B761E0">
      <w:pPr>
        <w:spacing w:after="0" w:line="312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– степень полноты использования бюджетных ассигнований к запланированному уровню (оценка полноты использования бюджетных ассигнований);</w:t>
      </w:r>
    </w:p>
    <w:p w:rsidR="00B761E0" w:rsidRPr="00B761E0" w:rsidRDefault="00B761E0" w:rsidP="00B761E0">
      <w:pPr>
        <w:spacing w:after="0" w:line="312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– эффективность использования бюджетных ассигнований (оценка экономической эффективности достижения результатов);</w:t>
      </w:r>
    </w:p>
    <w:p w:rsidR="00B761E0" w:rsidRPr="00B761E0" w:rsidRDefault="00B761E0" w:rsidP="00B761E0">
      <w:pPr>
        <w:spacing w:after="0" w:line="312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lastRenderedPageBreak/>
        <w:t>– эффективность реализации муниципальной программы.</w:t>
      </w:r>
    </w:p>
    <w:p w:rsidR="00B761E0" w:rsidRPr="00B761E0" w:rsidRDefault="00B761E0" w:rsidP="00B761E0">
      <w:pPr>
        <w:spacing w:before="100" w:beforeAutospacing="1" w:after="100" w:afterAutospacing="1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1. Расчет результативности по каждому индикатору и показателю  муниципальной программы проводится по формуле:</w:t>
      </w:r>
    </w:p>
    <w:p w:rsidR="00B761E0" w:rsidRPr="00B761E0" w:rsidRDefault="00B761E0" w:rsidP="00B761E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Е</w:t>
      </w:r>
      <w:proofErr w:type="gramStart"/>
      <w:r w:rsidRPr="00B761E0">
        <w:rPr>
          <w:rFonts w:eastAsia="Times New Roman" w:cs="Times New Roman"/>
          <w:sz w:val="24"/>
          <w:szCs w:val="24"/>
          <w:lang w:val="en-US" w:eastAsia="ru-RU"/>
        </w:rPr>
        <w:t>i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>=</w:t>
      </w: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Тй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/ ТМ х 100, где:</w:t>
      </w:r>
    </w:p>
    <w:p w:rsidR="00B761E0" w:rsidRPr="00B761E0" w:rsidRDefault="00B761E0" w:rsidP="00B761E0">
      <w:pPr>
        <w:spacing w:after="120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Е</w:t>
      </w:r>
      <w:proofErr w:type="gramStart"/>
      <w:r w:rsidRPr="00B761E0">
        <w:rPr>
          <w:rFonts w:eastAsia="Times New Roman" w:cs="Times New Roman"/>
          <w:sz w:val="24"/>
          <w:szCs w:val="24"/>
          <w:lang w:val="en-US" w:eastAsia="ru-RU"/>
        </w:rPr>
        <w:t>i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– степень достижения - индикатора и показателя;</w:t>
      </w:r>
    </w:p>
    <w:p w:rsidR="00B761E0" w:rsidRPr="00B761E0" w:rsidRDefault="00B761E0" w:rsidP="00B761E0">
      <w:pPr>
        <w:spacing w:after="120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B761E0">
        <w:rPr>
          <w:rFonts w:eastAsia="Times New Roman" w:cs="Times New Roman"/>
          <w:sz w:val="24"/>
          <w:szCs w:val="24"/>
          <w:lang w:eastAsia="ru-RU"/>
        </w:rPr>
        <w:t>Тй</w:t>
      </w:r>
      <w:proofErr w:type="spell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– фактическое значение индикатора и показателя;</w:t>
      </w:r>
    </w:p>
    <w:p w:rsidR="00B761E0" w:rsidRPr="00B761E0" w:rsidRDefault="00B761E0" w:rsidP="00B761E0">
      <w:pPr>
        <w:spacing w:after="120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ТМ – установленное целевое значение индикатора и показателя.</w:t>
      </w:r>
    </w:p>
    <w:p w:rsidR="00B761E0" w:rsidRPr="00B761E0" w:rsidRDefault="00B761E0" w:rsidP="00B761E0">
      <w:pPr>
        <w:spacing w:after="120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540" w:type="dxa"/>
        <w:tblCellSpacing w:w="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1"/>
        <w:gridCol w:w="3189"/>
        <w:gridCol w:w="1980"/>
        <w:gridCol w:w="2160"/>
        <w:gridCol w:w="1620"/>
      </w:tblGrid>
      <w:tr w:rsidR="00B761E0" w:rsidRPr="00B761E0" w:rsidTr="00CF3905">
        <w:trPr>
          <w:tblCellSpacing w:w="15" w:type="dxa"/>
        </w:trPr>
        <w:tc>
          <w:tcPr>
            <w:tcW w:w="546" w:type="dxa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59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 целей, индикаторов, задач, показателей муниципальной программы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Запланированное значение индикатора и показателя в отчетном году, ТМ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Фактическое значение индикатора и показателя в отчетном году, </w:t>
            </w:r>
            <w:proofErr w:type="spellStart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Тй</w:t>
            </w:r>
            <w:proofErr w:type="spellEnd"/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Степень достижения  - индикатора и показателя, Е</w:t>
            </w:r>
            <w:proofErr w:type="gramStart"/>
            <w:r w:rsidRPr="00B761E0">
              <w:rPr>
                <w:rFonts w:eastAsia="Times New Roman" w:cs="Times New Roman"/>
                <w:sz w:val="20"/>
                <w:szCs w:val="20"/>
                <w:lang w:val="en-US" w:eastAsia="ru-RU"/>
              </w:rPr>
              <w:t>i</w:t>
            </w:r>
            <w:proofErr w:type="gramEnd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=</w:t>
            </w:r>
            <w:proofErr w:type="spellStart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Тй</w:t>
            </w:r>
            <w:proofErr w:type="spellEnd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/ ТМ х 100, %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9480" w:type="dxa"/>
            <w:gridSpan w:val="5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Подпрограмма 1 «Муниципальное управление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Самарской области» на 2025 – 2027 годы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Удельный вес собственных доходов в общих доходах бюджета поселения,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42,7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42,7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Соотношение расходов на содержание аппарата управления сельского поселения к общему объему собственных доходов,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50,5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50,5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9480" w:type="dxa"/>
            <w:gridSpan w:val="5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Подпрограмма 2 «Предупреждение и ликвидация чрезвычайных ситуаций, обеспечение пожарной безопасности, мобилизационная вневойсковая подготовка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Самарской области» на 2025 – 2027 годы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Динамика сокращения деструктивных событий,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100,0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98,0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98,0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Анализ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98,0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85,2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87,0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Анализ сокращения правонарушений при проведении рейдов добровольных народных дружин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9480" w:type="dxa"/>
            <w:gridSpan w:val="5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Подпрограмма 3 «Развитие агропромышленного комплекса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Самарской области» на 2025 - 2027 годы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Анализ количества коров у граждан, ведущих личное подсобное хозяйство на территории Самарской области, учтенных в </w:t>
            </w:r>
            <w:proofErr w:type="spellStart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похозяйственной</w:t>
            </w:r>
            <w:proofErr w:type="spellEnd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книге,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Площадь земель </w:t>
            </w:r>
            <w:r w:rsidRPr="00B761E0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сельскохозяйственного назначения сельского поселения, на которых была проведена работа по уничтожению карантинных сорняков, </w:t>
            </w:r>
            <w:proofErr w:type="gramStart"/>
            <w:r w:rsidRPr="00B761E0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га</w:t>
            </w:r>
            <w:proofErr w:type="gramEnd"/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lastRenderedPageBreak/>
              <w:t>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9480" w:type="dxa"/>
            <w:gridSpan w:val="5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lastRenderedPageBreak/>
              <w:t xml:space="preserve">Подпрограмма 4 «Содержание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Самарской области» на 2025 – 2027 годы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pacing w:before="60"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Удельный вес дорог с твердым покрытием в общей протяженности дорог местного значения в пределах поселения,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71,0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70,5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99,3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Обеспеченность населения централизованным водоснабжением,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14,0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color w:val="000000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pacing w:val="3"/>
                <w:szCs w:val="28"/>
                <w:lang w:eastAsia="ru-RU"/>
              </w:rPr>
              <w:t>7,0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color w:val="000000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pacing w:val="3"/>
                <w:szCs w:val="28"/>
                <w:lang w:eastAsia="ru-RU"/>
              </w:rPr>
              <w:t>50,0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Благоустройство территории сельского поселения и улучшение экологической обстановки,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100,0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100,0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hd w:val="clear" w:color="auto" w:fill="FFFFFF"/>
              <w:spacing w:after="0" w:line="240" w:lineRule="atLeast"/>
              <w:jc w:val="center"/>
              <w:rPr>
                <w:rFonts w:eastAsia="Times New Roman" w:cs="Times New Roman"/>
                <w:spacing w:val="3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pacing w:val="3"/>
                <w:szCs w:val="28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9480" w:type="dxa"/>
            <w:gridSpan w:val="5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Подпрограмма 5 «Развитие культуры в сельском поселении </w:t>
            </w:r>
            <w:r w:rsidRPr="00B761E0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Самарской области» на 2025 - 2027 годы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59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Доля населения, участвующего в культурн</w:t>
            </w:r>
            <w:proofErr w:type="gramStart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досуговых  мероприятиях,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45,3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60,8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134,2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9480" w:type="dxa"/>
            <w:gridSpan w:val="5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Подпрограмма 6 «Развитие физической культуры и спорта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Самарской области» на 2025 - 2027 годы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59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Доля населения, систематически занимающегося физической культурой и спортом, %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3,5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30,2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szCs w:val="28"/>
                <w:lang w:eastAsia="ru-RU"/>
              </w:rPr>
              <w:t>862,9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3159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b/>
                <w:szCs w:val="28"/>
                <w:lang w:eastAsia="ru-RU"/>
              </w:rPr>
              <w:t>Итого (Е = Е</w:t>
            </w:r>
            <w:r w:rsidRPr="00B761E0">
              <w:rPr>
                <w:rFonts w:eastAsia="Times New Roman" w:cs="Times New Roman"/>
                <w:b/>
                <w:szCs w:val="28"/>
                <w:lang w:val="en-US" w:eastAsia="ru-RU"/>
              </w:rPr>
              <w:t>i</w:t>
            </w:r>
            <w:r w:rsidRPr="00B761E0">
              <w:rPr>
                <w:rFonts w:eastAsia="Times New Roman" w:cs="Times New Roman"/>
                <w:b/>
                <w:szCs w:val="28"/>
                <w:lang w:eastAsia="ru-RU"/>
              </w:rPr>
              <w:t xml:space="preserve"> / </w:t>
            </w:r>
            <w:proofErr w:type="gramStart"/>
            <w:r w:rsidRPr="00B761E0">
              <w:rPr>
                <w:rFonts w:eastAsia="Times New Roman" w:cs="Times New Roman"/>
                <w:b/>
                <w:szCs w:val="28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b/>
                <w:szCs w:val="28"/>
                <w:lang w:eastAsia="ru-RU"/>
              </w:rPr>
              <w:t xml:space="preserve"> х 100)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761E0">
              <w:rPr>
                <w:rFonts w:eastAsia="Times New Roman" w:cs="Times New Roman"/>
                <w:b/>
                <w:szCs w:val="28"/>
                <w:lang w:eastAsia="ru-RU"/>
              </w:rPr>
              <w:t>181,3</w:t>
            </w:r>
          </w:p>
        </w:tc>
      </w:tr>
    </w:tbl>
    <w:p w:rsidR="00B761E0" w:rsidRPr="00B761E0" w:rsidRDefault="00B761E0" w:rsidP="00B761E0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ru-RU"/>
        </w:rPr>
      </w:pPr>
    </w:p>
    <w:p w:rsidR="00B761E0" w:rsidRPr="00B761E0" w:rsidRDefault="00B761E0" w:rsidP="00B761E0">
      <w:pPr>
        <w:spacing w:after="120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2. Расчет степени полноты использования бюджетных ассигнований, предусмотренных на реализацию программы, производится  по следующей формуле:</w:t>
      </w:r>
    </w:p>
    <w:p w:rsidR="00B761E0" w:rsidRPr="00B761E0" w:rsidRDefault="00B761E0" w:rsidP="00B761E0">
      <w:pPr>
        <w:spacing w:after="12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П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= ЗФ / ЗП х 100, где:</w:t>
      </w:r>
    </w:p>
    <w:p w:rsidR="00B761E0" w:rsidRPr="00B761E0" w:rsidRDefault="00B761E0" w:rsidP="00B761E0">
      <w:pPr>
        <w:spacing w:after="120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П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– полнота использования бюджетных ассигнований;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ЗФ – фактическое использование бюджетных ассигнований на реализацию муниципальной программы в отчетном году;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ЗП – запланированные бюджетные ассигнования на реализацию муниципальной программы в отчетном году</w:t>
      </w:r>
      <w:r w:rsidRPr="00B761E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b/>
          <w:bCs/>
          <w:sz w:val="24"/>
          <w:szCs w:val="24"/>
          <w:lang w:eastAsia="ru-RU"/>
        </w:rPr>
      </w:pPr>
    </w:p>
    <w:tbl>
      <w:tblPr>
        <w:tblW w:w="9540" w:type="dxa"/>
        <w:tblCellSpacing w:w="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1"/>
        <w:gridCol w:w="3189"/>
        <w:gridCol w:w="1980"/>
        <w:gridCol w:w="2160"/>
        <w:gridCol w:w="1620"/>
      </w:tblGrid>
      <w:tr w:rsidR="00B761E0" w:rsidRPr="00B761E0" w:rsidTr="00CF3905">
        <w:trPr>
          <w:tblCellSpacing w:w="15" w:type="dxa"/>
        </w:trPr>
        <w:tc>
          <w:tcPr>
            <w:tcW w:w="546" w:type="dxa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59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 мероприятий программы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Запланированные бюджетные ассигнования на реализацию муниципальной программы в отчетном году, ЗП, тыс. руб.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Фактическое использование бюджетных ассигнований на реализацию муниципальной программы в отчетном году, ЗФ, тыс. руб.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Полнота использования бюджетных ассигнований, </w:t>
            </w:r>
            <w:proofErr w:type="gramStart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= ЗФ / ЗП х 100, %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Подпрограмма 1 «</w:t>
            </w: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Муниципальное управление в сельском поселении Большая Константиновка </w:t>
            </w: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области» на 2025 – 2027 годы</w:t>
            </w:r>
          </w:p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Содержание Главы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1081,0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1081,0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Подпрограмма 1 «</w:t>
            </w: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Муниципальное управление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Содержание Администрации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890,0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890,0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Подпрограмма 1 «</w:t>
            </w: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Муниципальное управление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области» на 2025 - 2027годы</w:t>
            </w:r>
          </w:p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Переданные полномочия по исполнению бюджета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Подпрограмма 1 «</w:t>
            </w: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Муниципальное управление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Расходы на иные мероприятия по другим общегосударственным вопросам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Подпрограмма 1 «</w:t>
            </w: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Муниципальное управление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Выплата доплат к трудовой пенсии лицам, замещавшим муниципальные должности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widowControl w:val="0"/>
              <w:suppressAutoHyphens/>
              <w:autoSpaceDE w:val="0"/>
              <w:spacing w:after="60" w:line="240" w:lineRule="auto"/>
              <w:rPr>
                <w:rFonts w:eastAsia="Arial" w:cs="Times New Roman"/>
                <w:bCs/>
                <w:sz w:val="21"/>
                <w:szCs w:val="21"/>
                <w:lang w:eastAsia="ar-SA"/>
              </w:rPr>
            </w:pPr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 xml:space="preserve">Подпрограмма 2 «Предупреждение и ликвидация чрезвычайных ситуаций, обеспечение пожарной безопасности, мобилизационная вневойсковая подготовка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>Кошкинский</w:t>
            </w:r>
            <w:proofErr w:type="spellEnd"/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widowControl w:val="0"/>
              <w:suppressAutoHyphens/>
              <w:autoSpaceDE w:val="0"/>
              <w:spacing w:after="0" w:line="240" w:lineRule="auto"/>
              <w:rPr>
                <w:rFonts w:eastAsia="Arial" w:cs="Times New Roman"/>
                <w:b/>
                <w:bCs/>
                <w:sz w:val="21"/>
                <w:szCs w:val="21"/>
                <w:lang w:eastAsia="ar-SA"/>
              </w:rPr>
            </w:pPr>
            <w:r w:rsidRPr="00B761E0">
              <w:rPr>
                <w:rFonts w:eastAsia="Arial" w:cs="Times New Roman"/>
                <w:b/>
                <w:bCs/>
                <w:sz w:val="21"/>
                <w:szCs w:val="21"/>
                <w:lang w:eastAsia="ar-SA"/>
              </w:rPr>
              <w:lastRenderedPageBreak/>
              <w:t>Мероприятие:  Пожарная безопасность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227,0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227,0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7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widowControl w:val="0"/>
              <w:suppressAutoHyphens/>
              <w:autoSpaceDE w:val="0"/>
              <w:spacing w:after="60" w:line="240" w:lineRule="auto"/>
              <w:rPr>
                <w:rFonts w:eastAsia="Arial" w:cs="Times New Roman"/>
                <w:bCs/>
                <w:sz w:val="21"/>
                <w:szCs w:val="21"/>
                <w:lang w:eastAsia="ar-SA"/>
              </w:rPr>
            </w:pPr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 xml:space="preserve">Подпрограмма 2 «Предупреждение и ликвидация чрезвычайных ситуаций, обеспечение пожарной безопасности, мобилизационная вневойсковая подготовка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>Кошкинский</w:t>
            </w:r>
            <w:proofErr w:type="spellEnd"/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widowControl w:val="0"/>
              <w:suppressAutoHyphens/>
              <w:autoSpaceDE w:val="0"/>
              <w:spacing w:after="60" w:line="240" w:lineRule="auto"/>
              <w:rPr>
                <w:rFonts w:eastAsia="Arial" w:cs="Times New Roman"/>
                <w:b/>
                <w:bCs/>
                <w:sz w:val="21"/>
                <w:szCs w:val="21"/>
                <w:lang w:eastAsia="ar-SA"/>
              </w:rPr>
            </w:pPr>
            <w:r w:rsidRPr="00B761E0">
              <w:rPr>
                <w:rFonts w:eastAsia="Arial" w:cs="Times New Roman"/>
                <w:b/>
                <w:bCs/>
                <w:sz w:val="21"/>
                <w:szCs w:val="21"/>
                <w:lang w:eastAsia="ar-SA"/>
              </w:rPr>
              <w:t>Мероприятие: Организация деятельности добровольной народной дружины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widowControl w:val="0"/>
              <w:suppressAutoHyphens/>
              <w:autoSpaceDE w:val="0"/>
              <w:spacing w:after="60" w:line="240" w:lineRule="auto"/>
              <w:rPr>
                <w:rFonts w:eastAsia="Arial" w:cs="Times New Roman"/>
                <w:bCs/>
                <w:sz w:val="21"/>
                <w:szCs w:val="21"/>
                <w:lang w:eastAsia="ar-SA"/>
              </w:rPr>
            </w:pPr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 xml:space="preserve">Подпрограмма 2 «Предупреждение и ликвидация чрезвычайных ситуаций, обеспечение пожарной безопасности, мобилизационная вневойсковая подготовка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>Кошкинский</w:t>
            </w:r>
            <w:proofErr w:type="spellEnd"/>
            <w:r w:rsidRPr="00B761E0">
              <w:rPr>
                <w:rFonts w:eastAsia="Arial" w:cs="Times New Roman"/>
                <w:bCs/>
                <w:sz w:val="21"/>
                <w:szCs w:val="21"/>
                <w:lang w:eastAsia="ar-SA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widowControl w:val="0"/>
              <w:suppressAutoHyphens/>
              <w:autoSpaceDE w:val="0"/>
              <w:spacing w:after="0" w:line="240" w:lineRule="auto"/>
              <w:rPr>
                <w:rFonts w:eastAsia="Arial" w:cs="Times New Roman"/>
                <w:b/>
                <w:bCs/>
                <w:sz w:val="21"/>
                <w:szCs w:val="21"/>
                <w:lang w:eastAsia="ar-SA"/>
              </w:rPr>
            </w:pPr>
            <w:r w:rsidRPr="00B761E0">
              <w:rPr>
                <w:rFonts w:eastAsia="Arial" w:cs="Times New Roman"/>
                <w:b/>
                <w:bCs/>
                <w:sz w:val="21"/>
                <w:szCs w:val="21"/>
                <w:lang w:eastAsia="ar-SA"/>
              </w:rPr>
              <w:t>Мероприятие: Выполнение мероприятий по анализу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166,0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166,0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3 «Развитие агропромышленного комплекса в сельском поселении 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Расходы на проведение работ по уничтожению карантинных сорняков на территории сельских поселений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6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4 «Содержание и развитие муниципального хозяйства в сельском поселении 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Содержание дорожного хозяйства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2804,0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2804,0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6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4 «Содержание и развитие муниципального хозяйства в сельском поселении 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lastRenderedPageBreak/>
              <w:t>Большая Константиновка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Содержание коммунального хозяйства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311,0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311,0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rHeight w:val="2605"/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6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4 «Содержание и развитие муниципального хозяйства в сельском поселении 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Мероприятие</w:t>
            </w: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B761E0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Расходы на благоустройство территории сельского поселения</w:t>
            </w:r>
          </w:p>
          <w:p w:rsidR="00B761E0" w:rsidRPr="00B761E0" w:rsidRDefault="00B761E0" w:rsidP="00B761E0">
            <w:pPr>
              <w:suppressAutoHyphens/>
              <w:spacing w:after="6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1808,0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1808,0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6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4 «Содержание и развитие муниципального хозяйства в сельском поселении 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uppressAutoHyphens/>
              <w:spacing w:after="6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Расходы на охрану окружающей среды в сельском поселении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6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4 «Содержание и развитие муниципального хозяйства в сельском поселении 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61E0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Мероприятие: Расходные обязательства по проектированию, строительству, реконструкции и модернизации систем водоснабжения, систем водоотведения и канализации муниципальной собственности</w:t>
            </w:r>
          </w:p>
          <w:p w:rsidR="00B761E0" w:rsidRPr="00B761E0" w:rsidRDefault="00B761E0" w:rsidP="00B761E0">
            <w:pPr>
              <w:suppressAutoHyphens/>
              <w:spacing w:after="6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1525,0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1525,0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12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5 «Развитие культуры в сельском поселении 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Содержание учреждений культуры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721,0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721,0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12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5 «Развитие культуры в сельском поселении 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lastRenderedPageBreak/>
              <w:t>на 2025 - 2027 годы</w:t>
            </w:r>
          </w:p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Переданные полномочия в сфере культуры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17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Подпрограмма 6 «Развитие физической культуры и спорта в сельском поселении Большая Константиновка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 </w:t>
            </w: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uppressAutoHyphens/>
              <w:spacing w:after="12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Проведение мероприятий по физической культуре и спорту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159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Подпрограмма 7 «Поддержка местных инициатив в сельском поселении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 Самарской области» на 2025 - 2027 годы</w:t>
            </w:r>
          </w:p>
          <w:p w:rsidR="00B761E0" w:rsidRPr="00B761E0" w:rsidRDefault="00B761E0" w:rsidP="00B761E0">
            <w:pPr>
              <w:suppressAutoHyphens/>
              <w:spacing w:after="12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1"/>
                <w:szCs w:val="21"/>
                <w:lang w:eastAsia="ru-RU"/>
              </w:rPr>
              <w:t>Мероприятие: Проведение мероприятий по поддержке местных инициатив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Итого (П)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9741,0</w:t>
            </w:r>
          </w:p>
        </w:tc>
        <w:tc>
          <w:tcPr>
            <w:tcW w:w="213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9741,0</w:t>
            </w:r>
          </w:p>
        </w:tc>
        <w:tc>
          <w:tcPr>
            <w:tcW w:w="157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B761E0" w:rsidRPr="00B761E0" w:rsidRDefault="00B761E0" w:rsidP="00B761E0">
      <w:pPr>
        <w:spacing w:before="100" w:beforeAutospacing="1" w:after="100" w:afterAutospacing="1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3. Расчет эффективности использования бюджетных ассигнований на реализацию муниципальной программы производится по следующей формуле:</w:t>
      </w:r>
    </w:p>
    <w:p w:rsidR="00B761E0" w:rsidRPr="00B761E0" w:rsidRDefault="00B761E0" w:rsidP="00B761E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БЭ = Е / 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П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х 100, где: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БЭ – эффективность использования бюджетных ассигнований;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П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– полнота использования бюджетных ассигнований;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Е – результативность реализации муниципальной программы</w:t>
      </w:r>
    </w:p>
    <w:tbl>
      <w:tblPr>
        <w:tblW w:w="9360" w:type="dxa"/>
        <w:tblCellSpacing w:w="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1"/>
        <w:gridCol w:w="2829"/>
        <w:gridCol w:w="1980"/>
        <w:gridCol w:w="1980"/>
        <w:gridCol w:w="1980"/>
      </w:tblGrid>
      <w:tr w:rsidR="00B761E0" w:rsidRPr="00B761E0" w:rsidTr="00CF3905">
        <w:trPr>
          <w:tblCellSpacing w:w="15" w:type="dxa"/>
        </w:trPr>
        <w:tc>
          <w:tcPr>
            <w:tcW w:w="546" w:type="dxa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99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Результативность реализации муниципальной программы, Е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Полнота использования бюджетных ассигнований, </w:t>
            </w:r>
            <w:proofErr w:type="gramStart"/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93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Эффективность использования бюджетных ассигнований,</w:t>
            </w:r>
            <w:r w:rsidRPr="00B761E0"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БЭ = Е / </w:t>
            </w:r>
            <w:proofErr w:type="gramStart"/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х 100, %</w:t>
            </w:r>
          </w:p>
        </w:tc>
      </w:tr>
      <w:tr w:rsidR="00B761E0" w:rsidRPr="00B761E0" w:rsidTr="00CF3905">
        <w:trPr>
          <w:tblCellSpacing w:w="15" w:type="dxa"/>
        </w:trPr>
        <w:tc>
          <w:tcPr>
            <w:tcW w:w="546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99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  <w:r w:rsidRPr="00B761E0">
              <w:rPr>
                <w:rFonts w:eastAsia="Calibri" w:cs="Times New Roman"/>
                <w:sz w:val="22"/>
                <w:szCs w:val="22"/>
                <w:lang w:eastAsia="ru-RU"/>
              </w:rPr>
              <w:t>«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Социально-экономическое развитие территории сельского поселения Большая Константиновка муниципального района </w:t>
            </w:r>
          </w:p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  <w:proofErr w:type="spellStart"/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 Самарской области» на 2025 - 2027годы</w:t>
            </w: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181,3</w:t>
            </w:r>
          </w:p>
        </w:tc>
        <w:tc>
          <w:tcPr>
            <w:tcW w:w="195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93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181,3</w:t>
            </w:r>
          </w:p>
        </w:tc>
      </w:tr>
    </w:tbl>
    <w:p w:rsidR="00B761E0" w:rsidRPr="00B761E0" w:rsidRDefault="00B761E0" w:rsidP="00B761E0">
      <w:pPr>
        <w:spacing w:before="100" w:beforeAutospacing="1" w:after="100" w:afterAutospacing="1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4. Расчет эффективности реализации муниципальной программы производится по следующей формуле:</w:t>
      </w:r>
    </w:p>
    <w:p w:rsidR="00B761E0" w:rsidRPr="00B761E0" w:rsidRDefault="00B761E0" w:rsidP="00B761E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Э = Е + </w:t>
      </w: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П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+ БЭ, где: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Э – эффективность реализации муниципальной программы;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lastRenderedPageBreak/>
        <w:t>Е–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результативность реализации муниципальной программы;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B761E0">
        <w:rPr>
          <w:rFonts w:eastAsia="Times New Roman" w:cs="Times New Roman"/>
          <w:sz w:val="24"/>
          <w:szCs w:val="24"/>
          <w:lang w:eastAsia="ru-RU"/>
        </w:rPr>
        <w:t>П</w:t>
      </w:r>
      <w:proofErr w:type="gramEnd"/>
      <w:r w:rsidRPr="00B761E0">
        <w:rPr>
          <w:rFonts w:eastAsia="Times New Roman" w:cs="Times New Roman"/>
          <w:sz w:val="24"/>
          <w:szCs w:val="24"/>
          <w:lang w:eastAsia="ru-RU"/>
        </w:rPr>
        <w:t xml:space="preserve"> – полнота использования бюджетных ассигнований;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>БЭ – эффективность использования бюджетных средств</w:t>
      </w:r>
    </w:p>
    <w:p w:rsidR="00B761E0" w:rsidRPr="00B761E0" w:rsidRDefault="00B761E0" w:rsidP="00B761E0">
      <w:pPr>
        <w:spacing w:after="120" w:line="240" w:lineRule="auto"/>
        <w:ind w:firstLine="900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985"/>
        <w:gridCol w:w="1545"/>
        <w:gridCol w:w="1800"/>
        <w:gridCol w:w="1800"/>
      </w:tblGrid>
      <w:tr w:rsidR="00B761E0" w:rsidRPr="00B761E0" w:rsidTr="00CF3905">
        <w:tc>
          <w:tcPr>
            <w:tcW w:w="241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198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Результативность реализации муниципальной программы, Е</w:t>
            </w:r>
          </w:p>
        </w:tc>
        <w:tc>
          <w:tcPr>
            <w:tcW w:w="154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Полнота использования бюджетных ассигнований, </w:t>
            </w:r>
            <w:proofErr w:type="gramStart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П</w:t>
            </w:r>
            <w:proofErr w:type="gramEnd"/>
          </w:p>
        </w:tc>
        <w:tc>
          <w:tcPr>
            <w:tcW w:w="180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Эффективность использования бюджетных ассигнований,    БЭ = Е / </w:t>
            </w:r>
            <w:proofErr w:type="gramStart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х 100</w:t>
            </w:r>
          </w:p>
        </w:tc>
        <w:tc>
          <w:tcPr>
            <w:tcW w:w="1800" w:type="dxa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Эффективность реализации муниципальной программы,     </w:t>
            </w:r>
          </w:p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Э = Е + </w:t>
            </w:r>
            <w:proofErr w:type="gramStart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+ БЭ, %</w:t>
            </w:r>
          </w:p>
        </w:tc>
      </w:tr>
      <w:tr w:rsidR="00B761E0" w:rsidRPr="00B761E0" w:rsidTr="00CF3905">
        <w:tc>
          <w:tcPr>
            <w:tcW w:w="2410" w:type="dxa"/>
          </w:tcPr>
          <w:p w:rsidR="00B761E0" w:rsidRPr="00B761E0" w:rsidRDefault="00B761E0" w:rsidP="00B761E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</w:pPr>
            <w:r w:rsidRPr="00B761E0">
              <w:rPr>
                <w:rFonts w:eastAsia="Calibri" w:cs="Times New Roman"/>
                <w:sz w:val="22"/>
                <w:szCs w:val="22"/>
                <w:lang w:eastAsia="ru-RU"/>
              </w:rPr>
              <w:t>«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Социально-экономическое развитие территории сельского поселения </w:t>
            </w:r>
            <w:r w:rsidRPr="00B761E0">
              <w:rPr>
                <w:rFonts w:eastAsia="Times New Roman" w:cs="Times New Roman"/>
                <w:sz w:val="22"/>
                <w:szCs w:val="22"/>
                <w:lang w:eastAsia="ru-RU"/>
              </w:rPr>
              <w:t>Большая Константиновка</w:t>
            </w:r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 муниципального района </w:t>
            </w:r>
          </w:p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sz w:val="22"/>
                <w:szCs w:val="22"/>
                <w:shd w:val="clear" w:color="auto" w:fill="FFFFFF"/>
                <w:lang w:eastAsia="ru-RU"/>
              </w:rPr>
              <w:t xml:space="preserve"> Самарской области» на 2025 - 2027 годы</w:t>
            </w:r>
          </w:p>
        </w:tc>
        <w:tc>
          <w:tcPr>
            <w:tcW w:w="198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181,3</w:t>
            </w:r>
          </w:p>
        </w:tc>
        <w:tc>
          <w:tcPr>
            <w:tcW w:w="1545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80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181,3</w:t>
            </w:r>
          </w:p>
        </w:tc>
        <w:tc>
          <w:tcPr>
            <w:tcW w:w="1800" w:type="dxa"/>
            <w:vAlign w:val="center"/>
          </w:tcPr>
          <w:p w:rsidR="00B761E0" w:rsidRPr="00B761E0" w:rsidRDefault="00B761E0" w:rsidP="00B761E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462,6</w:t>
            </w:r>
          </w:p>
        </w:tc>
      </w:tr>
    </w:tbl>
    <w:p w:rsidR="00B761E0" w:rsidRPr="00B761E0" w:rsidRDefault="00B761E0" w:rsidP="00B761E0">
      <w:pPr>
        <w:spacing w:before="100" w:beforeAutospacing="1" w:after="100" w:afterAutospacing="1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761E0" w:rsidRPr="00B761E0" w:rsidRDefault="00B761E0" w:rsidP="00B761E0">
      <w:pPr>
        <w:spacing w:before="100" w:beforeAutospacing="1" w:after="100" w:afterAutospacing="1" w:line="240" w:lineRule="auto"/>
        <w:ind w:firstLine="9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B761E0">
        <w:rPr>
          <w:rFonts w:eastAsia="Times New Roman" w:cs="Times New Roman"/>
          <w:sz w:val="24"/>
          <w:szCs w:val="24"/>
          <w:lang w:eastAsia="ru-RU"/>
        </w:rPr>
        <w:t xml:space="preserve">В результате расчетов эффективность реализации муниципальной программы составила – </w:t>
      </w:r>
      <w:r w:rsidRPr="00B761E0">
        <w:rPr>
          <w:rFonts w:eastAsia="Times New Roman" w:cs="Times New Roman"/>
          <w:b/>
          <w:sz w:val="24"/>
          <w:szCs w:val="24"/>
          <w:lang w:eastAsia="ru-RU"/>
        </w:rPr>
        <w:t>462,6 %,</w:t>
      </w:r>
      <w:r w:rsidRPr="00B761E0">
        <w:rPr>
          <w:rFonts w:eastAsia="Times New Roman" w:cs="Times New Roman"/>
          <w:sz w:val="24"/>
          <w:szCs w:val="24"/>
          <w:lang w:eastAsia="ru-RU"/>
        </w:rPr>
        <w:t xml:space="preserve"> что соответствует </w:t>
      </w:r>
      <w:r w:rsidRPr="00B761E0">
        <w:rPr>
          <w:rFonts w:eastAsia="Times New Roman" w:cs="Times New Roman"/>
          <w:b/>
          <w:sz w:val="24"/>
          <w:szCs w:val="24"/>
          <w:lang w:eastAsia="ru-RU"/>
        </w:rPr>
        <w:t>высокому уровню</w:t>
      </w:r>
      <w:r w:rsidRPr="00B761E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B761E0">
        <w:rPr>
          <w:rFonts w:eastAsia="Times New Roman" w:cs="Times New Roman"/>
          <w:b/>
          <w:sz w:val="24"/>
          <w:szCs w:val="24"/>
          <w:lang w:eastAsia="ru-RU"/>
        </w:rPr>
        <w:t>эффективности реализации</w:t>
      </w:r>
      <w:r w:rsidRPr="00B761E0">
        <w:rPr>
          <w:rFonts w:eastAsia="Times New Roman" w:cs="Times New Roman"/>
          <w:sz w:val="24"/>
          <w:szCs w:val="24"/>
          <w:lang w:eastAsia="ru-RU"/>
        </w:rPr>
        <w:t xml:space="preserve"> муниципальной программы.</w:t>
      </w: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0" w:type="auto"/>
        <w:jc w:val="center"/>
        <w:tblInd w:w="-236" w:type="dxa"/>
        <w:tblLook w:val="01E0" w:firstRow="1" w:lastRow="1" w:firstColumn="1" w:lastColumn="1" w:noHBand="0" w:noVBand="0"/>
      </w:tblPr>
      <w:tblGrid>
        <w:gridCol w:w="4354"/>
        <w:gridCol w:w="360"/>
        <w:gridCol w:w="1889"/>
        <w:gridCol w:w="360"/>
        <w:gridCol w:w="2381"/>
      </w:tblGrid>
      <w:tr w:rsidR="00B761E0" w:rsidRPr="00B761E0" w:rsidTr="00CF3905">
        <w:trPr>
          <w:jc w:val="center"/>
        </w:trPr>
        <w:tc>
          <w:tcPr>
            <w:tcW w:w="4354" w:type="dxa"/>
            <w:vAlign w:val="bottom"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Глава сельского поселения Большая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Кошкинский</w:t>
            </w:r>
            <w:proofErr w:type="spellEnd"/>
          </w:p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Самарской области:                                  </w:t>
            </w:r>
          </w:p>
        </w:tc>
        <w:tc>
          <w:tcPr>
            <w:tcW w:w="360" w:type="dxa"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" w:type="dxa"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vAlign w:val="bottom"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sz w:val="24"/>
                <w:szCs w:val="24"/>
                <w:lang w:eastAsia="ru-RU"/>
              </w:rPr>
              <w:t>Платонова Е.И.</w:t>
            </w:r>
          </w:p>
        </w:tc>
      </w:tr>
    </w:tbl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7"/>
          <w:szCs w:val="27"/>
          <w:lang w:eastAsia="ru-RU"/>
        </w:rPr>
      </w:pPr>
    </w:p>
    <w:p w:rsidR="00B761E0" w:rsidRPr="00B761E0" w:rsidRDefault="00B761E0" w:rsidP="00B761E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761E0" w:rsidRDefault="00B761E0" w:rsidP="00B761E0">
      <w:pPr>
        <w:spacing w:after="0" w:line="240" w:lineRule="auto"/>
        <w:ind w:firstLine="720"/>
        <w:rPr>
          <w:rFonts w:eastAsia="Times New Roman" w:cs="Times New Roman"/>
          <w:szCs w:val="28"/>
        </w:rPr>
        <w:sectPr w:rsidR="00B761E0" w:rsidSect="00B37408">
          <w:headerReference w:type="default" r:id="rId9"/>
          <w:pgSz w:w="11906" w:h="16838"/>
          <w:pgMar w:top="1134" w:right="851" w:bottom="851" w:left="1134" w:header="709" w:footer="709" w:gutter="0"/>
          <w:cols w:space="720"/>
          <w:docGrid w:linePitch="381"/>
        </w:sectPr>
      </w:pPr>
    </w:p>
    <w:p w:rsidR="00B761E0" w:rsidRPr="00B761E0" w:rsidRDefault="00B761E0" w:rsidP="00B761E0">
      <w:pPr>
        <w:spacing w:after="0" w:line="240" w:lineRule="auto"/>
        <w:ind w:firstLine="720"/>
        <w:rPr>
          <w:rFonts w:eastAsia="Times New Roman" w:cs="Times New Roman"/>
          <w:szCs w:val="28"/>
        </w:rPr>
      </w:pPr>
    </w:p>
    <w:p w:rsidR="00B761E0" w:rsidRDefault="00B761E0" w:rsidP="00B761E0">
      <w:pPr>
        <w:spacing w:after="0" w:line="240" w:lineRule="auto"/>
        <w:ind w:firstLine="720"/>
      </w:pPr>
      <w:r>
        <w:fldChar w:fldCharType="begin"/>
      </w:r>
      <w:r>
        <w:instrText xml:space="preserve"> LINK Excel.Sheet.12 "C:\\Users\\Konst\\Documents\\ПОСТАНОВЛЕНИЯ\\Постановления 2026\\Пост. № 7 от 27.02.26- оценка эф. МП за 25 год\\Приложение 9 Б. Константиновка 2025.xlsx" "Лист1!R1C1:R35C8" \a \f 4 \h </w:instrText>
      </w:r>
      <w:r>
        <w:fldChar w:fldCharType="separate"/>
      </w:r>
    </w:p>
    <w:tbl>
      <w:tblPr>
        <w:tblW w:w="14320" w:type="dxa"/>
        <w:tblInd w:w="108" w:type="dxa"/>
        <w:tblLook w:val="04A0" w:firstRow="1" w:lastRow="0" w:firstColumn="1" w:lastColumn="0" w:noHBand="0" w:noVBand="1"/>
      </w:tblPr>
      <w:tblGrid>
        <w:gridCol w:w="691"/>
        <w:gridCol w:w="2271"/>
        <w:gridCol w:w="2373"/>
        <w:gridCol w:w="1150"/>
        <w:gridCol w:w="3355"/>
        <w:gridCol w:w="1684"/>
        <w:gridCol w:w="857"/>
        <w:gridCol w:w="2580"/>
      </w:tblGrid>
      <w:tr w:rsidR="00B761E0" w:rsidRPr="00B761E0" w:rsidTr="00B761E0">
        <w:trPr>
          <w:trHeight w:val="2295"/>
        </w:trPr>
        <w:tc>
          <w:tcPr>
            <w:tcW w:w="14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ind w:firstLineChars="1500" w:firstLine="3300"/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Приложение 9 к </w:t>
            </w:r>
            <w:proofErr w:type="gramStart"/>
            <w:r w:rsidRPr="00B761E0"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Порядку</w:t>
            </w:r>
            <w:proofErr w:type="gramEnd"/>
            <w:r w:rsidRPr="00B761E0"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утвержденному Постановлением Администрации сельского поселения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color w:val="000000"/>
                <w:sz w:val="22"/>
                <w:szCs w:val="22"/>
                <w:lang w:eastAsia="ru-RU"/>
              </w:rPr>
              <w:t xml:space="preserve"> №26 от 30.09.2016</w:t>
            </w:r>
          </w:p>
        </w:tc>
      </w:tr>
      <w:tr w:rsidR="00B761E0" w:rsidRPr="00B761E0" w:rsidTr="00B761E0">
        <w:trPr>
          <w:trHeight w:val="1935"/>
        </w:trPr>
        <w:tc>
          <w:tcPr>
            <w:tcW w:w="14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Отчет о достижении значений индикаторов целей, показателей задач муниципальной программы сельского поселения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 "Социально-экономическое развитие территории сельского поселения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области" на 2025-2027 годы.</w:t>
            </w:r>
          </w:p>
        </w:tc>
      </w:tr>
      <w:tr w:rsidR="00B761E0" w:rsidRPr="00B761E0" w:rsidTr="00B761E0">
        <w:trPr>
          <w:trHeight w:val="1860"/>
        </w:trPr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целей, индикаторов, задач, показателей, подпрограмм, основных мероприятий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67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Значения индикаторов и показателей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Обоснование отклонений значений индикатора, показателя на конец года (при наличии)</w:t>
            </w:r>
          </w:p>
        </w:tc>
      </w:tr>
      <w:tr w:rsidR="00B761E0" w:rsidRPr="00B761E0" w:rsidTr="00B761E0">
        <w:trPr>
          <w:trHeight w:val="8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Фактическое значение по итогам года, предшествующего </w:t>
            </w:r>
            <w:proofErr w:type="gramStart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отчетному</w:t>
            </w:r>
            <w:proofErr w:type="gram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61E0" w:rsidRPr="00B761E0" w:rsidTr="00B761E0">
        <w:trPr>
          <w:trHeight w:val="13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61E0" w:rsidRPr="00B761E0" w:rsidTr="00B761E0">
        <w:trPr>
          <w:trHeight w:val="3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B761E0" w:rsidRPr="00B761E0" w:rsidTr="00B761E0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40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Муниципальной программы сельского поселения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 "Социально- экономическое развитие территории сельского поселения Б.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Констнтиновка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области"</w:t>
            </w:r>
          </w:p>
        </w:tc>
      </w:tr>
      <w:tr w:rsidR="00B761E0" w:rsidRPr="00B761E0" w:rsidTr="00B761E0">
        <w:trPr>
          <w:trHeight w:val="31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78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1 "Муниципальное управление в сельском поселении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Кошкниский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 на 2025-2025 гг."</w:t>
            </w:r>
          </w:p>
        </w:tc>
      </w:tr>
      <w:tr w:rsidR="00B761E0" w:rsidRPr="00B761E0" w:rsidTr="00B761E0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Удельный вес собственных доходов в общих доходах бюджета поселения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Соотношение расходов на содержание аппарата управления сельского поселения к общему собственных доходов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9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2 "Предупреждение и ликвидация чрезвычайных ситуаций, обеспечение пожарной безопасности, мобилизационная вневойсковая подготовка в сельском поселении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области" на 2025-2027 годы</w:t>
            </w:r>
          </w:p>
        </w:tc>
      </w:tr>
      <w:tr w:rsidR="00B761E0" w:rsidRPr="00B761E0" w:rsidTr="00B761E0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Динамика сокращения деструктивных событий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252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85,2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Снижение показателя связано со снятием с первичного воинского учета граждан в связи с достижением ими предельного возраста и переменой места жительства</w:t>
            </w:r>
          </w:p>
        </w:tc>
      </w:tr>
      <w:tr w:rsidR="00B761E0" w:rsidRPr="00B761E0" w:rsidTr="00B761E0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сокращения правонарушений при проведении рейдов добровольных народных дружин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6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0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3 "Развитие агропромышленного комплекса в сельском поселении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области" на 2025- 2027 годы</w:t>
            </w:r>
          </w:p>
        </w:tc>
      </w:tr>
      <w:tr w:rsidR="00B761E0" w:rsidRPr="00B761E0" w:rsidTr="00B761E0">
        <w:trPr>
          <w:trHeight w:val="12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количества коров у граждан, ведущим личное подсобное хозяйство на территории Самарской области и учтенных в </w:t>
            </w:r>
            <w:proofErr w:type="spellStart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книге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0,0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12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Площадь земель сельскохозяйственного назначения сельского поселения, на которых была проведена работа по уничтожению </w:t>
            </w:r>
            <w:proofErr w:type="spellStart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карантийных</w:t>
            </w:r>
            <w:proofErr w:type="spellEnd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сорняков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76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0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4 "Содержание и развитие муниципального хозяйства в сельском поселении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 " на 2025- 2027 годы</w:t>
            </w:r>
          </w:p>
        </w:tc>
      </w:tr>
      <w:tr w:rsidR="00B761E0" w:rsidRPr="00B761E0" w:rsidTr="00B761E0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Удельный вес дорог с твердым покрытием в общей протяженности дорог местного значения в пределах поселения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289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Обеспеченность населения центральным водоснабжением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выполнение</w:t>
            </w:r>
            <w:proofErr w:type="gramEnd"/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показателя связано с недостатком финансирования комплексных программ. Строительство сети центрального водоснабжения запланировано на будущие периоды.</w:t>
            </w:r>
          </w:p>
        </w:tc>
      </w:tr>
      <w:tr w:rsidR="00B761E0" w:rsidRPr="00B761E0" w:rsidTr="00B761E0">
        <w:trPr>
          <w:trHeight w:val="94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Благоустройство территории сельского поселения и </w:t>
            </w: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улучшение экологической обстановки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72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140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5 "Развитие культуры в сельском поселении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области" на 2025-2027 годы</w:t>
            </w:r>
          </w:p>
        </w:tc>
      </w:tr>
      <w:tr w:rsidR="00B761E0" w:rsidRPr="00B761E0" w:rsidTr="00B761E0">
        <w:trPr>
          <w:trHeight w:val="175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Доля населения, участвующего в культурно-досуговых мероприятиях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60,8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675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0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6 "Развитие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физиической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культуры и спорта в сельском поселении Б. Константиновка муниципального района </w:t>
            </w:r>
            <w:proofErr w:type="spellStart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Самарской области" на 2025-2027 годы</w:t>
            </w:r>
          </w:p>
        </w:tc>
      </w:tr>
      <w:tr w:rsidR="00B761E0" w:rsidRPr="00B761E0" w:rsidTr="00B761E0">
        <w:trPr>
          <w:trHeight w:val="186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Доля населения, систематически занимающегося физической культурой и спортом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1E0" w:rsidRPr="00B761E0" w:rsidRDefault="00B761E0" w:rsidP="00B761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Достаточную увлечённость  спортом можно объяснить реальными усилиями властей по его продвижению в области</w:t>
            </w:r>
            <w:proofErr w:type="gramStart"/>
            <w:r w:rsidRPr="00B761E0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761E0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300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B761E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761E0" w:rsidRPr="00B761E0" w:rsidTr="00B761E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B761E0" w:rsidRPr="00B761E0" w:rsidTr="00B761E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B761E0" w:rsidRPr="00B761E0" w:rsidTr="00B761E0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Глава сельского поселения Большая Константиновка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Е.И. Платонова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B761E0" w:rsidRPr="00B761E0" w:rsidTr="00B761E0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B761E0" w:rsidRPr="00B761E0" w:rsidTr="00B761E0">
        <w:trPr>
          <w:trHeight w:val="31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1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"27" февраля 2026 года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B761E0" w:rsidRPr="00B761E0" w:rsidTr="00B761E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B761E0" w:rsidRPr="00B761E0" w:rsidTr="00B761E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B761E0" w:rsidRPr="00B761E0" w:rsidTr="00B761E0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1E0" w:rsidRPr="00B761E0" w:rsidRDefault="00B761E0" w:rsidP="00B76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B761E0" w:rsidRPr="00B761E0" w:rsidRDefault="00B761E0" w:rsidP="00B761E0">
      <w:pPr>
        <w:spacing w:after="0" w:line="240" w:lineRule="auto"/>
        <w:ind w:firstLine="72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fldChar w:fldCharType="end"/>
      </w:r>
      <w:bookmarkStart w:id="0" w:name="_GoBack"/>
      <w:bookmarkEnd w:id="0"/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E97BCD" w:rsidRPr="00E97BCD" w:rsidRDefault="00E97BCD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sz w:val="20"/>
          <w:szCs w:val="20"/>
          <w:lang w:eastAsia="ru-RU"/>
        </w:rPr>
        <w:t xml:space="preserve">Главный редактор: Платонова Елена Ивановна.  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Cs/>
          <w:sz w:val="20"/>
          <w:szCs w:val="20"/>
          <w:lang w:eastAsia="ru-RU"/>
        </w:rPr>
        <w:t>Редколлегия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:  </w:t>
      </w:r>
      <w:r w:rsidR="001C0E21">
        <w:rPr>
          <w:rFonts w:eastAsia="Times New Roman" w:cs="Times New Roman"/>
          <w:b/>
          <w:bCs/>
          <w:sz w:val="20"/>
          <w:szCs w:val="20"/>
          <w:lang w:eastAsia="ru-RU"/>
        </w:rPr>
        <w:t>Нефедова О.Г.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Богатов Д.А.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>Наш адрес: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446814, Самарская обл., </w:t>
      </w:r>
      <w:proofErr w:type="spellStart"/>
      <w:r w:rsidRPr="001817D5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  р-он, 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>с</w:t>
      </w:r>
      <w:proofErr w:type="gram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. Большая Константиновка,  ул. Центральная, д. 60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1817D5">
        <w:rPr>
          <w:rFonts w:eastAsia="Times New Roman" w:cs="Times New Roman"/>
          <w:sz w:val="20"/>
          <w:szCs w:val="20"/>
          <w:lang w:eastAsia="ru-RU"/>
        </w:rPr>
        <w:t xml:space="preserve">тел. 8(84650) 74-2-47  эл. адрес: 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akonstantinovka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>@</w:t>
      </w:r>
      <w:r w:rsidRPr="001817D5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1817D5">
        <w:rPr>
          <w:rFonts w:eastAsia="Times New Roman" w:cs="Times New Roman"/>
          <w:sz w:val="20"/>
          <w:szCs w:val="20"/>
          <w:lang w:eastAsia="ru-RU"/>
        </w:rPr>
        <w:t>.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ru</w:t>
      </w:r>
      <w:proofErr w:type="spell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Отпечатано </w:t>
      </w:r>
      <w:r w:rsidRPr="001817D5">
        <w:rPr>
          <w:rFonts w:eastAsia="Times New Roman" w:cs="Times New Roman"/>
          <w:sz w:val="20"/>
          <w:szCs w:val="20"/>
          <w:lang w:eastAsia="ru-RU"/>
        </w:rPr>
        <w:t>в Администрации  сельского поселения Большая Константиновка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 xml:space="preserve"> .</w:t>
      </w:r>
      <w:proofErr w:type="gram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Тираж </w:t>
      </w:r>
      <w:r w:rsidR="00ED13CA"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не менее 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10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экземпляров. Бесплатно</w:t>
      </w:r>
    </w:p>
    <w:sectPr w:rsidR="0097423A" w:rsidRPr="001817D5" w:rsidSect="00B761E0">
      <w:pgSz w:w="16838" w:h="11906" w:orient="landscape"/>
      <w:pgMar w:top="1134" w:right="1134" w:bottom="851" w:left="851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3FC" w:rsidRDefault="00DC43FC" w:rsidP="00637D4A">
      <w:pPr>
        <w:spacing w:after="0" w:line="240" w:lineRule="auto"/>
      </w:pPr>
      <w:r>
        <w:separator/>
      </w:r>
    </w:p>
  </w:endnote>
  <w:endnote w:type="continuationSeparator" w:id="0">
    <w:p w:rsidR="00DC43FC" w:rsidRDefault="00DC43FC" w:rsidP="0063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3FC" w:rsidRDefault="00DC43FC" w:rsidP="00637D4A">
      <w:pPr>
        <w:spacing w:after="0" w:line="240" w:lineRule="auto"/>
      </w:pPr>
      <w:r>
        <w:separator/>
      </w:r>
    </w:p>
  </w:footnote>
  <w:footnote w:type="continuationSeparator" w:id="0">
    <w:p w:rsidR="00DC43FC" w:rsidRDefault="00DC43FC" w:rsidP="0063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Cs w:val="32"/>
      </w:rPr>
      <w:alias w:val="Название"/>
      <w:id w:val="77738743"/>
      <w:placeholder>
        <w:docPart w:val="559550DF83634FC787F9CE48C12DD3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A5204" w:rsidRPr="0097423A" w:rsidRDefault="00FA5204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Cs w:val="32"/>
          </w:rPr>
        </w:pPr>
        <w:r>
          <w:rPr>
            <w:rFonts w:asciiTheme="majorHAnsi" w:eastAsiaTheme="majorEastAsia" w:hAnsiTheme="majorHAnsi" w:cstheme="majorBidi"/>
            <w:b/>
            <w:szCs w:val="32"/>
          </w:rPr>
          <w:t>Вестник сельского поселения Большая К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>онстантиновка от</w:t>
        </w:r>
        <w:r w:rsidR="00B761E0">
          <w:rPr>
            <w:rFonts w:asciiTheme="majorHAnsi" w:eastAsiaTheme="majorEastAsia" w:hAnsiTheme="majorHAnsi" w:cstheme="majorBidi"/>
            <w:b/>
            <w:szCs w:val="32"/>
          </w:rPr>
          <w:t xml:space="preserve"> 28.02.2026 года </w:t>
        </w:r>
        <w:r w:rsidR="0017288C">
          <w:rPr>
            <w:rFonts w:asciiTheme="majorHAnsi" w:eastAsiaTheme="majorEastAsia" w:hAnsiTheme="majorHAnsi" w:cstheme="majorBidi"/>
            <w:b/>
            <w:szCs w:val="32"/>
          </w:rPr>
          <w:t xml:space="preserve">№ </w:t>
        </w:r>
        <w:r w:rsidR="00B761E0">
          <w:rPr>
            <w:rFonts w:asciiTheme="majorHAnsi" w:eastAsiaTheme="majorEastAsia" w:hAnsiTheme="majorHAnsi" w:cstheme="majorBidi"/>
            <w:b/>
            <w:szCs w:val="32"/>
          </w:rPr>
          <w:t>2</w:t>
        </w:r>
      </w:p>
    </w:sdtContent>
  </w:sdt>
  <w:p w:rsidR="00FA5204" w:rsidRDefault="00FA52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000008"/>
    <w:multiLevelType w:val="multilevel"/>
    <w:tmpl w:val="000000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4">
    <w:nsid w:val="01472422"/>
    <w:multiLevelType w:val="hybridMultilevel"/>
    <w:tmpl w:val="18E6A482"/>
    <w:lvl w:ilvl="0" w:tplc="4C20FF9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3E176D"/>
    <w:multiLevelType w:val="hybridMultilevel"/>
    <w:tmpl w:val="7FC42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6F052AE"/>
    <w:multiLevelType w:val="hybridMultilevel"/>
    <w:tmpl w:val="AFFE31A6"/>
    <w:lvl w:ilvl="0" w:tplc="37725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1067"/>
    <w:multiLevelType w:val="hybridMultilevel"/>
    <w:tmpl w:val="D116C234"/>
    <w:lvl w:ilvl="0" w:tplc="A15AAB22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11EF3734"/>
    <w:multiLevelType w:val="singleLevel"/>
    <w:tmpl w:val="1D50F034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24A5149"/>
    <w:multiLevelType w:val="hybridMultilevel"/>
    <w:tmpl w:val="EEF49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</w:lvl>
    <w:lvl w:ilvl="1" w:tplc="04190019">
      <w:start w:val="1"/>
      <w:numFmt w:val="lowerLetter"/>
      <w:lvlText w:val="%2."/>
      <w:lvlJc w:val="left"/>
      <w:pPr>
        <w:ind w:left="1774" w:hanging="360"/>
      </w:pPr>
    </w:lvl>
    <w:lvl w:ilvl="2" w:tplc="0419001B">
      <w:start w:val="1"/>
      <w:numFmt w:val="lowerRoman"/>
      <w:lvlText w:val="%3."/>
      <w:lvlJc w:val="right"/>
      <w:pPr>
        <w:ind w:left="2494" w:hanging="180"/>
      </w:pPr>
    </w:lvl>
    <w:lvl w:ilvl="3" w:tplc="0419000F">
      <w:start w:val="1"/>
      <w:numFmt w:val="decimal"/>
      <w:lvlText w:val="%4."/>
      <w:lvlJc w:val="left"/>
      <w:pPr>
        <w:ind w:left="3214" w:hanging="360"/>
      </w:pPr>
    </w:lvl>
    <w:lvl w:ilvl="4" w:tplc="04190019">
      <w:start w:val="1"/>
      <w:numFmt w:val="lowerLetter"/>
      <w:lvlText w:val="%5."/>
      <w:lvlJc w:val="left"/>
      <w:pPr>
        <w:ind w:left="3934" w:hanging="360"/>
      </w:pPr>
    </w:lvl>
    <w:lvl w:ilvl="5" w:tplc="0419001B">
      <w:start w:val="1"/>
      <w:numFmt w:val="lowerRoman"/>
      <w:lvlText w:val="%6."/>
      <w:lvlJc w:val="right"/>
      <w:pPr>
        <w:ind w:left="4654" w:hanging="180"/>
      </w:pPr>
    </w:lvl>
    <w:lvl w:ilvl="6" w:tplc="0419000F">
      <w:start w:val="1"/>
      <w:numFmt w:val="decimal"/>
      <w:lvlText w:val="%7."/>
      <w:lvlJc w:val="left"/>
      <w:pPr>
        <w:ind w:left="5374" w:hanging="360"/>
      </w:pPr>
    </w:lvl>
    <w:lvl w:ilvl="7" w:tplc="04190019">
      <w:start w:val="1"/>
      <w:numFmt w:val="lowerLetter"/>
      <w:lvlText w:val="%8."/>
      <w:lvlJc w:val="left"/>
      <w:pPr>
        <w:ind w:left="6094" w:hanging="360"/>
      </w:pPr>
    </w:lvl>
    <w:lvl w:ilvl="8" w:tplc="0419001B">
      <w:start w:val="1"/>
      <w:numFmt w:val="lowerRoman"/>
      <w:lvlText w:val="%9."/>
      <w:lvlJc w:val="right"/>
      <w:pPr>
        <w:ind w:left="6814" w:hanging="180"/>
      </w:pPr>
    </w:lvl>
  </w:abstractNum>
  <w:abstractNum w:abstractNumId="11">
    <w:nsid w:val="1575624E"/>
    <w:multiLevelType w:val="hybridMultilevel"/>
    <w:tmpl w:val="8E28F786"/>
    <w:lvl w:ilvl="0" w:tplc="DE66B3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6991B99"/>
    <w:multiLevelType w:val="singleLevel"/>
    <w:tmpl w:val="CDACFCBE"/>
    <w:lvl w:ilvl="0">
      <w:start w:val="1"/>
      <w:numFmt w:val="decimal"/>
      <w:lvlText w:val="%1)"/>
      <w:lvlJc w:val="left"/>
    </w:lvl>
  </w:abstractNum>
  <w:abstractNum w:abstractNumId="13">
    <w:nsid w:val="1B68116D"/>
    <w:multiLevelType w:val="multilevel"/>
    <w:tmpl w:val="91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D5CE5"/>
    <w:multiLevelType w:val="multilevel"/>
    <w:tmpl w:val="1E26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BA567B"/>
    <w:multiLevelType w:val="singleLevel"/>
    <w:tmpl w:val="DFE4B4CE"/>
    <w:lvl w:ilvl="0">
      <w:start w:val="4"/>
      <w:numFmt w:val="decimal"/>
      <w:lvlText w:val="%1."/>
      <w:lvlJc w:val="left"/>
    </w:lvl>
  </w:abstractNum>
  <w:abstractNum w:abstractNumId="16">
    <w:nsid w:val="29612BEC"/>
    <w:multiLevelType w:val="hybridMultilevel"/>
    <w:tmpl w:val="8D021D24"/>
    <w:lvl w:ilvl="0" w:tplc="DEA4B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C4929FC"/>
    <w:multiLevelType w:val="hybridMultilevel"/>
    <w:tmpl w:val="4B6CF7C8"/>
    <w:lvl w:ilvl="0" w:tplc="D632B586">
      <w:start w:val="1"/>
      <w:numFmt w:val="decimal"/>
      <w:lvlText w:val="%1."/>
      <w:lvlJc w:val="left"/>
      <w:pPr>
        <w:ind w:left="149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2E151D3D"/>
    <w:multiLevelType w:val="multilevel"/>
    <w:tmpl w:val="545A6364"/>
    <w:styleLink w:val="a"/>
    <w:lvl w:ilvl="0">
      <w:start w:val="1"/>
      <w:numFmt w:val="bullet"/>
      <w:lvlText w:val=""/>
      <w:lvlJc w:val="left"/>
      <w:pPr>
        <w:tabs>
          <w:tab w:val="num" w:pos="232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  <w:sz w:val="28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A2602AA"/>
    <w:multiLevelType w:val="hybridMultilevel"/>
    <w:tmpl w:val="4C085D34"/>
    <w:lvl w:ilvl="0" w:tplc="BEF425EC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223F31"/>
    <w:multiLevelType w:val="multilevel"/>
    <w:tmpl w:val="151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606A60"/>
    <w:multiLevelType w:val="multilevel"/>
    <w:tmpl w:val="7D22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2F20D3"/>
    <w:multiLevelType w:val="multilevel"/>
    <w:tmpl w:val="8F0AF67A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23">
    <w:nsid w:val="47C87611"/>
    <w:multiLevelType w:val="multilevel"/>
    <w:tmpl w:val="5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C27AC5"/>
    <w:multiLevelType w:val="multilevel"/>
    <w:tmpl w:val="681A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6A32F4"/>
    <w:multiLevelType w:val="hybridMultilevel"/>
    <w:tmpl w:val="CD48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E69BB"/>
    <w:multiLevelType w:val="multilevel"/>
    <w:tmpl w:val="FABC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F93731"/>
    <w:multiLevelType w:val="multilevel"/>
    <w:tmpl w:val="3AD8D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FE6959"/>
    <w:multiLevelType w:val="hybridMultilevel"/>
    <w:tmpl w:val="8D64B758"/>
    <w:lvl w:ilvl="0" w:tplc="1312D5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C660EC"/>
    <w:multiLevelType w:val="multilevel"/>
    <w:tmpl w:val="876A56B6"/>
    <w:styleLink w:val="a1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34"/>
        </w:tabs>
        <w:ind w:left="1701" w:hanging="567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0">
    <w:nsid w:val="5F8B1713"/>
    <w:multiLevelType w:val="multilevel"/>
    <w:tmpl w:val="AFBE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FB104D"/>
    <w:multiLevelType w:val="multilevel"/>
    <w:tmpl w:val="9D88D1BC"/>
    <w:lvl w:ilvl="0">
      <w:start w:val="1"/>
      <w:numFmt w:val="decimal"/>
      <w:pStyle w:val="a2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2">
    <w:nsid w:val="63B268B4"/>
    <w:multiLevelType w:val="singleLevel"/>
    <w:tmpl w:val="2E284104"/>
    <w:lvl w:ilvl="0">
      <w:start w:val="8"/>
      <w:numFmt w:val="decimal"/>
      <w:lvlText w:val="%1."/>
      <w:lvlJc w:val="left"/>
    </w:lvl>
  </w:abstractNum>
  <w:abstractNum w:abstractNumId="33">
    <w:nsid w:val="67D3485F"/>
    <w:multiLevelType w:val="singleLevel"/>
    <w:tmpl w:val="423A35C4"/>
    <w:lvl w:ilvl="0">
      <w:start w:val="2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6AC12FE8"/>
    <w:multiLevelType w:val="hybridMultilevel"/>
    <w:tmpl w:val="BCFE0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CD1BCD"/>
    <w:multiLevelType w:val="hybridMultilevel"/>
    <w:tmpl w:val="218EC4EA"/>
    <w:lvl w:ilvl="0" w:tplc="DCA06820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4C784B"/>
    <w:multiLevelType w:val="singleLevel"/>
    <w:tmpl w:val="45ECC0DC"/>
    <w:lvl w:ilvl="0">
      <w:start w:val="1"/>
      <w:numFmt w:val="decimal"/>
      <w:lvlText w:val="%1."/>
      <w:lvlJc w:val="left"/>
    </w:lvl>
  </w:abstractNum>
  <w:abstractNum w:abstractNumId="37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8">
    <w:nsid w:val="71C73E90"/>
    <w:multiLevelType w:val="multilevel"/>
    <w:tmpl w:val="9736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0">
    <w:nsid w:val="7E445D5D"/>
    <w:multiLevelType w:val="hybridMultilevel"/>
    <w:tmpl w:val="FDF0759C"/>
    <w:lvl w:ilvl="0" w:tplc="2DC8AAF4">
      <w:start w:val="1"/>
      <w:numFmt w:val="decimal"/>
      <w:lvlText w:val="%1."/>
      <w:lvlJc w:val="left"/>
      <w:pPr>
        <w:ind w:left="3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5" w:hanging="360"/>
      </w:pPr>
    </w:lvl>
    <w:lvl w:ilvl="2" w:tplc="0419001B" w:tentative="1">
      <w:start w:val="1"/>
      <w:numFmt w:val="lowerRoman"/>
      <w:lvlText w:val="%3."/>
      <w:lvlJc w:val="right"/>
      <w:pPr>
        <w:ind w:left="4575" w:hanging="180"/>
      </w:pPr>
    </w:lvl>
    <w:lvl w:ilvl="3" w:tplc="0419000F" w:tentative="1">
      <w:start w:val="1"/>
      <w:numFmt w:val="decimal"/>
      <w:lvlText w:val="%4."/>
      <w:lvlJc w:val="left"/>
      <w:pPr>
        <w:ind w:left="5295" w:hanging="360"/>
      </w:pPr>
    </w:lvl>
    <w:lvl w:ilvl="4" w:tplc="04190019" w:tentative="1">
      <w:start w:val="1"/>
      <w:numFmt w:val="lowerLetter"/>
      <w:lvlText w:val="%5."/>
      <w:lvlJc w:val="left"/>
      <w:pPr>
        <w:ind w:left="6015" w:hanging="360"/>
      </w:pPr>
    </w:lvl>
    <w:lvl w:ilvl="5" w:tplc="0419001B" w:tentative="1">
      <w:start w:val="1"/>
      <w:numFmt w:val="lowerRoman"/>
      <w:lvlText w:val="%6."/>
      <w:lvlJc w:val="right"/>
      <w:pPr>
        <w:ind w:left="6735" w:hanging="180"/>
      </w:pPr>
    </w:lvl>
    <w:lvl w:ilvl="6" w:tplc="0419000F" w:tentative="1">
      <w:start w:val="1"/>
      <w:numFmt w:val="decimal"/>
      <w:lvlText w:val="%7."/>
      <w:lvlJc w:val="left"/>
      <w:pPr>
        <w:ind w:left="7455" w:hanging="360"/>
      </w:pPr>
    </w:lvl>
    <w:lvl w:ilvl="7" w:tplc="04190019" w:tentative="1">
      <w:start w:val="1"/>
      <w:numFmt w:val="lowerLetter"/>
      <w:lvlText w:val="%8."/>
      <w:lvlJc w:val="left"/>
      <w:pPr>
        <w:ind w:left="8175" w:hanging="360"/>
      </w:pPr>
    </w:lvl>
    <w:lvl w:ilvl="8" w:tplc="0419001B" w:tentative="1">
      <w:start w:val="1"/>
      <w:numFmt w:val="lowerRoman"/>
      <w:lvlText w:val="%9."/>
      <w:lvlJc w:val="right"/>
      <w:pPr>
        <w:ind w:left="8895" w:hanging="180"/>
      </w:pPr>
    </w:lvl>
  </w:abstractNum>
  <w:num w:numId="1">
    <w:abstractNumId w:val="0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9"/>
  </w:num>
  <w:num w:numId="5">
    <w:abstractNumId w:val="37"/>
  </w:num>
  <w:num w:numId="6">
    <w:abstractNumId w:val="31"/>
  </w:num>
  <w:num w:numId="7">
    <w:abstractNumId w:val="7"/>
  </w:num>
  <w:num w:numId="8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7"/>
  </w:num>
  <w:num w:numId="11">
    <w:abstractNumId w:val="5"/>
  </w:num>
  <w:num w:numId="12">
    <w:abstractNumId w:val="36"/>
  </w:num>
  <w:num w:numId="13">
    <w:abstractNumId w:val="12"/>
  </w:num>
  <w:num w:numId="14">
    <w:abstractNumId w:val="15"/>
  </w:num>
  <w:num w:numId="15">
    <w:abstractNumId w:val="32"/>
  </w:num>
  <w:num w:numId="16">
    <w:abstractNumId w:val="6"/>
  </w:num>
  <w:num w:numId="17">
    <w:abstractNumId w:val="26"/>
  </w:num>
  <w:num w:numId="18">
    <w:abstractNumId w:val="13"/>
  </w:num>
  <w:num w:numId="19">
    <w:abstractNumId w:val="38"/>
  </w:num>
  <w:num w:numId="20">
    <w:abstractNumId w:val="24"/>
  </w:num>
  <w:num w:numId="21">
    <w:abstractNumId w:val="20"/>
  </w:num>
  <w:num w:numId="22">
    <w:abstractNumId w:val="30"/>
  </w:num>
  <w:num w:numId="23">
    <w:abstractNumId w:val="21"/>
  </w:num>
  <w:num w:numId="24">
    <w:abstractNumId w:val="27"/>
  </w:num>
  <w:num w:numId="25">
    <w:abstractNumId w:val="14"/>
  </w:num>
  <w:num w:numId="26">
    <w:abstractNumId w:val="23"/>
  </w:num>
  <w:num w:numId="27">
    <w:abstractNumId w:val="1"/>
  </w:num>
  <w:num w:numId="28">
    <w:abstractNumId w:val="2"/>
  </w:num>
  <w:num w:numId="29">
    <w:abstractNumId w:val="40"/>
  </w:num>
  <w:num w:numId="30">
    <w:abstractNumId w:val="33"/>
    <w:lvlOverride w:ilvl="0">
      <w:startOverride w:val="2"/>
    </w:lvlOverride>
  </w:num>
  <w:num w:numId="31">
    <w:abstractNumId w:val="8"/>
    <w:lvlOverride w:ilvl="0">
      <w:startOverride w:val="1"/>
    </w:lvlOverride>
  </w:num>
  <w:num w:numId="32">
    <w:abstractNumId w:val="34"/>
  </w:num>
  <w:num w:numId="33">
    <w:abstractNumId w:val="19"/>
  </w:num>
  <w:num w:numId="34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16"/>
  </w:num>
  <w:num w:numId="39">
    <w:abstractNumId w:val="25"/>
  </w:num>
  <w:num w:numId="40">
    <w:abstractNumId w:val="1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FD"/>
    <w:rsid w:val="00015632"/>
    <w:rsid w:val="00022D75"/>
    <w:rsid w:val="00026BBD"/>
    <w:rsid w:val="00036B0F"/>
    <w:rsid w:val="00056EC8"/>
    <w:rsid w:val="000A423F"/>
    <w:rsid w:val="000B1D94"/>
    <w:rsid w:val="000B5999"/>
    <w:rsid w:val="000B7D65"/>
    <w:rsid w:val="000C71D7"/>
    <w:rsid w:val="000D54F4"/>
    <w:rsid w:val="000F6570"/>
    <w:rsid w:val="0010317F"/>
    <w:rsid w:val="00104AF1"/>
    <w:rsid w:val="00127127"/>
    <w:rsid w:val="00142931"/>
    <w:rsid w:val="00147785"/>
    <w:rsid w:val="00150681"/>
    <w:rsid w:val="001607D8"/>
    <w:rsid w:val="0017288C"/>
    <w:rsid w:val="001754B1"/>
    <w:rsid w:val="001817D5"/>
    <w:rsid w:val="001A25F0"/>
    <w:rsid w:val="001B1743"/>
    <w:rsid w:val="001B58FD"/>
    <w:rsid w:val="001C0E21"/>
    <w:rsid w:val="001C29B1"/>
    <w:rsid w:val="001F343F"/>
    <w:rsid w:val="001F60AD"/>
    <w:rsid w:val="00280844"/>
    <w:rsid w:val="002A1F2D"/>
    <w:rsid w:val="002B1B36"/>
    <w:rsid w:val="002C5525"/>
    <w:rsid w:val="002E1EA7"/>
    <w:rsid w:val="00313DDA"/>
    <w:rsid w:val="00324B5D"/>
    <w:rsid w:val="0033166C"/>
    <w:rsid w:val="00353AD0"/>
    <w:rsid w:val="0037365D"/>
    <w:rsid w:val="003B0A28"/>
    <w:rsid w:val="003C47A8"/>
    <w:rsid w:val="003F59DB"/>
    <w:rsid w:val="00400ACE"/>
    <w:rsid w:val="00425504"/>
    <w:rsid w:val="0045769F"/>
    <w:rsid w:val="004614AA"/>
    <w:rsid w:val="00461EA7"/>
    <w:rsid w:val="004C2E29"/>
    <w:rsid w:val="004C609A"/>
    <w:rsid w:val="004D00E5"/>
    <w:rsid w:val="004D05DE"/>
    <w:rsid w:val="00516F7B"/>
    <w:rsid w:val="0051746E"/>
    <w:rsid w:val="00544E26"/>
    <w:rsid w:val="00557F6F"/>
    <w:rsid w:val="00566C6C"/>
    <w:rsid w:val="00586D7E"/>
    <w:rsid w:val="005A19EE"/>
    <w:rsid w:val="005A3EAF"/>
    <w:rsid w:val="005B31E2"/>
    <w:rsid w:val="00601286"/>
    <w:rsid w:val="00603360"/>
    <w:rsid w:val="006250D8"/>
    <w:rsid w:val="00637D4A"/>
    <w:rsid w:val="006638C7"/>
    <w:rsid w:val="00664EFC"/>
    <w:rsid w:val="00692B34"/>
    <w:rsid w:val="00701FB6"/>
    <w:rsid w:val="00723C5F"/>
    <w:rsid w:val="00724DBB"/>
    <w:rsid w:val="0072787A"/>
    <w:rsid w:val="00730804"/>
    <w:rsid w:val="00746088"/>
    <w:rsid w:val="00751616"/>
    <w:rsid w:val="007516E2"/>
    <w:rsid w:val="0076705D"/>
    <w:rsid w:val="00767152"/>
    <w:rsid w:val="00776AE7"/>
    <w:rsid w:val="0079262B"/>
    <w:rsid w:val="007A60C8"/>
    <w:rsid w:val="007D1156"/>
    <w:rsid w:val="007D7B6B"/>
    <w:rsid w:val="007E3737"/>
    <w:rsid w:val="007F2A94"/>
    <w:rsid w:val="008028A1"/>
    <w:rsid w:val="00805A02"/>
    <w:rsid w:val="00817D9F"/>
    <w:rsid w:val="00835D0B"/>
    <w:rsid w:val="008517D1"/>
    <w:rsid w:val="008555E1"/>
    <w:rsid w:val="00862F1A"/>
    <w:rsid w:val="00883D30"/>
    <w:rsid w:val="00893347"/>
    <w:rsid w:val="008A5207"/>
    <w:rsid w:val="008B7B22"/>
    <w:rsid w:val="008E364F"/>
    <w:rsid w:val="008E4B96"/>
    <w:rsid w:val="008F0612"/>
    <w:rsid w:val="00904F57"/>
    <w:rsid w:val="009120A1"/>
    <w:rsid w:val="00936603"/>
    <w:rsid w:val="00960CA2"/>
    <w:rsid w:val="00963534"/>
    <w:rsid w:val="0097423A"/>
    <w:rsid w:val="0098170D"/>
    <w:rsid w:val="00991506"/>
    <w:rsid w:val="009A5582"/>
    <w:rsid w:val="009D38B5"/>
    <w:rsid w:val="009E0388"/>
    <w:rsid w:val="009E203F"/>
    <w:rsid w:val="009E6486"/>
    <w:rsid w:val="009F6F95"/>
    <w:rsid w:val="00A25143"/>
    <w:rsid w:val="00A52F41"/>
    <w:rsid w:val="00A66FCB"/>
    <w:rsid w:val="00A818D0"/>
    <w:rsid w:val="00A82AC2"/>
    <w:rsid w:val="00AA24C5"/>
    <w:rsid w:val="00AB2B00"/>
    <w:rsid w:val="00AB41DE"/>
    <w:rsid w:val="00AF5D77"/>
    <w:rsid w:val="00B02060"/>
    <w:rsid w:val="00B14834"/>
    <w:rsid w:val="00B37408"/>
    <w:rsid w:val="00B62426"/>
    <w:rsid w:val="00B6297D"/>
    <w:rsid w:val="00B761E0"/>
    <w:rsid w:val="00BB512A"/>
    <w:rsid w:val="00BC3C69"/>
    <w:rsid w:val="00BE2042"/>
    <w:rsid w:val="00BE3FB5"/>
    <w:rsid w:val="00C03D49"/>
    <w:rsid w:val="00C07840"/>
    <w:rsid w:val="00C1370E"/>
    <w:rsid w:val="00C1456D"/>
    <w:rsid w:val="00C429DE"/>
    <w:rsid w:val="00C44F9D"/>
    <w:rsid w:val="00C53AE4"/>
    <w:rsid w:val="00C563DE"/>
    <w:rsid w:val="00C679C4"/>
    <w:rsid w:val="00C85F93"/>
    <w:rsid w:val="00CD1B06"/>
    <w:rsid w:val="00D16F9E"/>
    <w:rsid w:val="00D62655"/>
    <w:rsid w:val="00D849D5"/>
    <w:rsid w:val="00D87195"/>
    <w:rsid w:val="00D90263"/>
    <w:rsid w:val="00D9140D"/>
    <w:rsid w:val="00DC43FC"/>
    <w:rsid w:val="00DF3541"/>
    <w:rsid w:val="00E52814"/>
    <w:rsid w:val="00E9054F"/>
    <w:rsid w:val="00E90D79"/>
    <w:rsid w:val="00E97BCD"/>
    <w:rsid w:val="00ED13CA"/>
    <w:rsid w:val="00ED2988"/>
    <w:rsid w:val="00ED6416"/>
    <w:rsid w:val="00EF2E4C"/>
    <w:rsid w:val="00F04C8B"/>
    <w:rsid w:val="00F46D79"/>
    <w:rsid w:val="00F56212"/>
    <w:rsid w:val="00F90021"/>
    <w:rsid w:val="00F95D0F"/>
    <w:rsid w:val="00FA5204"/>
    <w:rsid w:val="00FB21DC"/>
    <w:rsid w:val="00FB3A18"/>
    <w:rsid w:val="00FC3FFB"/>
    <w:rsid w:val="00FC5674"/>
    <w:rsid w:val="00FE3D6D"/>
    <w:rsid w:val="00FE4BE7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uiPriority w:val="9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iPriority w:val="99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iPriority w:val="99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uiPriority w:val="99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uiPriority w:val="99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iPriority w:val="99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uiPriority w:val="99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iPriority w:val="99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uiPriority w:val="99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9550DF83634FC787F9CE48C12DD3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0D7D9-C701-4EE4-81CF-133EC80B3D9F}"/>
      </w:docPartPr>
      <w:docPartBody>
        <w:p w:rsidR="0036772E" w:rsidRDefault="000743ED" w:rsidP="000743ED">
          <w:pPr>
            <w:pStyle w:val="559550DF83634FC787F9CE48C12DD3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ED"/>
    <w:rsid w:val="0004246B"/>
    <w:rsid w:val="000527C7"/>
    <w:rsid w:val="000743ED"/>
    <w:rsid w:val="000767B6"/>
    <w:rsid w:val="0013726B"/>
    <w:rsid w:val="001D6071"/>
    <w:rsid w:val="001D6919"/>
    <w:rsid w:val="002508C6"/>
    <w:rsid w:val="00272BB4"/>
    <w:rsid w:val="00283911"/>
    <w:rsid w:val="00334461"/>
    <w:rsid w:val="0036772E"/>
    <w:rsid w:val="00415899"/>
    <w:rsid w:val="00445F0F"/>
    <w:rsid w:val="00453B90"/>
    <w:rsid w:val="00484337"/>
    <w:rsid w:val="004950C0"/>
    <w:rsid w:val="004E6ECC"/>
    <w:rsid w:val="0055513D"/>
    <w:rsid w:val="00585E93"/>
    <w:rsid w:val="005D5E48"/>
    <w:rsid w:val="00623B6E"/>
    <w:rsid w:val="0065496E"/>
    <w:rsid w:val="007408FF"/>
    <w:rsid w:val="00773AF3"/>
    <w:rsid w:val="007F0189"/>
    <w:rsid w:val="008C2C35"/>
    <w:rsid w:val="00917179"/>
    <w:rsid w:val="009A7964"/>
    <w:rsid w:val="00A065A5"/>
    <w:rsid w:val="00A324C3"/>
    <w:rsid w:val="00A732EA"/>
    <w:rsid w:val="00AC0A38"/>
    <w:rsid w:val="00B63DC3"/>
    <w:rsid w:val="00B825B2"/>
    <w:rsid w:val="00BC11AF"/>
    <w:rsid w:val="00BC1B5D"/>
    <w:rsid w:val="00CE7588"/>
    <w:rsid w:val="00CF744A"/>
    <w:rsid w:val="00D171CD"/>
    <w:rsid w:val="00D807AD"/>
    <w:rsid w:val="00DB6E4D"/>
    <w:rsid w:val="00DD0A46"/>
    <w:rsid w:val="00ED6813"/>
    <w:rsid w:val="00F13C7C"/>
    <w:rsid w:val="00F22F94"/>
    <w:rsid w:val="00F5077B"/>
    <w:rsid w:val="00F71522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D1CF9-B054-4949-A587-5A2682BEF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6412</Words>
  <Characters>36554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 сельского поселения Большая Константиновка от № </vt:lpstr>
    </vt:vector>
  </TitlesOfParts>
  <Company>Krokoz™</Company>
  <LinksUpToDate>false</LinksUpToDate>
  <CharactersWithSpaces>42881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сельского поселения Большая Константиновка от 28.02.2026 года № 2</dc:title>
  <dc:creator>DolgovaVN</dc:creator>
  <cp:lastModifiedBy>Konst</cp:lastModifiedBy>
  <cp:revision>2</cp:revision>
  <cp:lastPrinted>2020-04-14T04:47:00Z</cp:lastPrinted>
  <dcterms:created xsi:type="dcterms:W3CDTF">2026-03-11T07:31:00Z</dcterms:created>
  <dcterms:modified xsi:type="dcterms:W3CDTF">2026-03-11T07:31:00Z</dcterms:modified>
</cp:coreProperties>
</file>